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AE" w:rsidRDefault="00FD36AE" w:rsidP="008425C9">
      <w:pPr>
        <w:tabs>
          <w:tab w:val="left" w:pos="708"/>
        </w:tabs>
        <w:rPr>
          <w:b/>
          <w:sz w:val="24"/>
          <w:szCs w:val="24"/>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2.8pt;margin-top:-25.3pt;width:120pt;height:84pt;z-index:251658240">
            <v:imagedata r:id="rId7" o:title=""/>
            <w10:wrap type="square"/>
          </v:shape>
        </w:pict>
      </w:r>
    </w:p>
    <w:p w:rsidR="00FD36AE" w:rsidRDefault="00FD36AE" w:rsidP="008425C9">
      <w:pPr>
        <w:tabs>
          <w:tab w:val="left" w:pos="708"/>
        </w:tabs>
        <w:rPr>
          <w:b/>
          <w:sz w:val="24"/>
          <w:szCs w:val="24"/>
        </w:rPr>
      </w:pPr>
    </w:p>
    <w:p w:rsidR="00FD36AE" w:rsidRPr="00C64F80" w:rsidRDefault="00FD36AE" w:rsidP="008425C9">
      <w:pPr>
        <w:tabs>
          <w:tab w:val="left" w:pos="708"/>
        </w:tabs>
        <w:rPr>
          <w:b/>
          <w:sz w:val="24"/>
          <w:szCs w:val="24"/>
        </w:rPr>
      </w:pPr>
      <w:r>
        <w:rPr>
          <w:b/>
          <w:sz w:val="24"/>
          <w:szCs w:val="24"/>
        </w:rPr>
        <w:t xml:space="preserve">Nr sprawy: </w:t>
      </w:r>
      <w:r w:rsidRPr="00154385">
        <w:rPr>
          <w:b/>
          <w:color w:val="000000"/>
          <w:sz w:val="24"/>
          <w:szCs w:val="24"/>
        </w:rPr>
        <w:t>ZDP272-ZPU-1-201</w:t>
      </w:r>
      <w:r>
        <w:rPr>
          <w:b/>
          <w:color w:val="000000"/>
          <w:sz w:val="24"/>
          <w:szCs w:val="24"/>
        </w:rPr>
        <w:t>4</w:t>
      </w:r>
    </w:p>
    <w:p w:rsidR="00FD36AE" w:rsidRDefault="00FD36AE" w:rsidP="00563C0B">
      <w:pPr>
        <w:pStyle w:val="Heading1"/>
        <w:numPr>
          <w:ilvl w:val="0"/>
          <w:numId w:val="0"/>
        </w:numPr>
        <w:ind w:left="720" w:hanging="360"/>
        <w:jc w:val="center"/>
        <w:rPr>
          <w:b/>
          <w:sz w:val="32"/>
          <w:szCs w:val="32"/>
        </w:rPr>
      </w:pPr>
    </w:p>
    <w:p w:rsidR="00FD36AE" w:rsidRDefault="00FD36AE" w:rsidP="00563C0B"/>
    <w:p w:rsidR="00FD36AE" w:rsidRPr="00563C0B" w:rsidRDefault="00FD36AE" w:rsidP="00563C0B"/>
    <w:p w:rsidR="00FD36AE" w:rsidRPr="003A5687" w:rsidRDefault="00FD36AE" w:rsidP="008425C9">
      <w:pPr>
        <w:pStyle w:val="Heading1"/>
        <w:numPr>
          <w:ilvl w:val="0"/>
          <w:numId w:val="2"/>
        </w:numPr>
        <w:jc w:val="center"/>
        <w:rPr>
          <w:b/>
          <w:sz w:val="32"/>
          <w:szCs w:val="32"/>
        </w:rPr>
      </w:pPr>
      <w:r w:rsidRPr="003A5687">
        <w:rPr>
          <w:b/>
          <w:sz w:val="32"/>
          <w:szCs w:val="32"/>
        </w:rPr>
        <w:t>S p e c y f i k a c j a</w:t>
      </w:r>
    </w:p>
    <w:p w:rsidR="00FD36AE" w:rsidRPr="003A5687" w:rsidRDefault="00FD36AE" w:rsidP="008425C9">
      <w:pPr>
        <w:pStyle w:val="Heading1"/>
        <w:numPr>
          <w:ilvl w:val="0"/>
          <w:numId w:val="2"/>
        </w:numPr>
        <w:jc w:val="center"/>
        <w:rPr>
          <w:b/>
          <w:szCs w:val="24"/>
        </w:rPr>
      </w:pPr>
      <w:r w:rsidRPr="003A5687">
        <w:rPr>
          <w:b/>
          <w:sz w:val="32"/>
          <w:szCs w:val="32"/>
        </w:rPr>
        <w:t>istotnych warunków zamówienia</w:t>
      </w:r>
    </w:p>
    <w:p w:rsidR="00FD36AE" w:rsidRPr="003A5687" w:rsidRDefault="00FD36AE" w:rsidP="008425C9">
      <w:pPr>
        <w:tabs>
          <w:tab w:val="left" w:pos="567"/>
        </w:tabs>
        <w:ind w:left="1410" w:hanging="1410"/>
        <w:jc w:val="center"/>
        <w:rPr>
          <w:b/>
          <w:sz w:val="24"/>
          <w:szCs w:val="24"/>
        </w:rPr>
      </w:pPr>
    </w:p>
    <w:p w:rsidR="00FD36AE" w:rsidRPr="00530ECC" w:rsidRDefault="00FD36AE" w:rsidP="008425C9">
      <w:pPr>
        <w:rPr>
          <w:b/>
          <w:i/>
          <w:sz w:val="24"/>
          <w:szCs w:val="24"/>
          <w:u w:val="single"/>
        </w:rPr>
      </w:pPr>
      <w:r w:rsidRPr="00530ECC">
        <w:rPr>
          <w:bCs/>
          <w:i/>
          <w:sz w:val="24"/>
          <w:szCs w:val="24"/>
          <w:u w:val="single"/>
        </w:rPr>
        <w:t>Zamawiający:</w:t>
      </w:r>
    </w:p>
    <w:p w:rsidR="00FD36AE" w:rsidRPr="00C64F80" w:rsidRDefault="00FD36AE" w:rsidP="008425C9">
      <w:pPr>
        <w:rPr>
          <w:b/>
          <w:i/>
          <w:sz w:val="24"/>
          <w:szCs w:val="24"/>
        </w:rPr>
      </w:pPr>
    </w:p>
    <w:p w:rsidR="00FD36AE" w:rsidRPr="004829D8" w:rsidRDefault="00FD36AE" w:rsidP="00563C0B">
      <w:pPr>
        <w:spacing w:after="60"/>
        <w:rPr>
          <w:i/>
          <w:color w:val="000000"/>
          <w:sz w:val="24"/>
          <w:szCs w:val="24"/>
        </w:rPr>
      </w:pPr>
      <w:r w:rsidRPr="004829D8">
        <w:rPr>
          <w:i/>
          <w:color w:val="000000"/>
          <w:sz w:val="24"/>
          <w:szCs w:val="24"/>
        </w:rPr>
        <w:t>Zarząd Dróg Powiatowych w Tucholi</w:t>
      </w:r>
    </w:p>
    <w:p w:rsidR="00FD36AE" w:rsidRPr="004829D8" w:rsidRDefault="00FD36AE" w:rsidP="00563C0B">
      <w:pPr>
        <w:spacing w:after="60"/>
        <w:rPr>
          <w:i/>
          <w:color w:val="000000"/>
          <w:sz w:val="24"/>
          <w:szCs w:val="24"/>
        </w:rPr>
      </w:pPr>
      <w:r w:rsidRPr="004829D8">
        <w:rPr>
          <w:i/>
          <w:color w:val="000000"/>
          <w:sz w:val="24"/>
          <w:szCs w:val="24"/>
        </w:rPr>
        <w:t xml:space="preserve">ul. Przemysłowa 6, 89 – 500 Tuchola </w:t>
      </w:r>
      <w:r w:rsidRPr="004829D8">
        <w:rPr>
          <w:i/>
          <w:color w:val="000000"/>
          <w:sz w:val="24"/>
          <w:szCs w:val="24"/>
        </w:rPr>
        <w:tab/>
      </w:r>
    </w:p>
    <w:p w:rsidR="00FD36AE" w:rsidRPr="00965AF7" w:rsidRDefault="00FD36AE" w:rsidP="00563C0B">
      <w:pPr>
        <w:spacing w:after="60"/>
        <w:rPr>
          <w:i/>
          <w:color w:val="000000"/>
          <w:sz w:val="24"/>
          <w:szCs w:val="24"/>
        </w:rPr>
      </w:pPr>
      <w:r w:rsidRPr="00965AF7">
        <w:rPr>
          <w:i/>
          <w:color w:val="000000"/>
          <w:sz w:val="24"/>
          <w:szCs w:val="24"/>
        </w:rPr>
        <w:t>NIP: 561-13-30-172, REGON: 092361628</w:t>
      </w:r>
    </w:p>
    <w:p w:rsidR="00FD36AE" w:rsidRPr="004829D8" w:rsidRDefault="00FD36AE" w:rsidP="00563C0B">
      <w:pPr>
        <w:spacing w:after="60"/>
        <w:rPr>
          <w:i/>
          <w:color w:val="000000"/>
          <w:sz w:val="24"/>
          <w:szCs w:val="24"/>
          <w:lang w:val="en-US"/>
        </w:rPr>
      </w:pPr>
      <w:r w:rsidRPr="004829D8">
        <w:rPr>
          <w:i/>
          <w:color w:val="000000"/>
          <w:sz w:val="24"/>
          <w:szCs w:val="24"/>
          <w:lang w:val="en-US"/>
        </w:rPr>
        <w:t>tel./fax: 52 55 90 112, kom. 696 050 438</w:t>
      </w:r>
      <w:r w:rsidRPr="004829D8">
        <w:rPr>
          <w:i/>
          <w:color w:val="000000"/>
          <w:sz w:val="24"/>
          <w:szCs w:val="24"/>
          <w:lang w:val="en-US"/>
        </w:rPr>
        <w:tab/>
      </w:r>
    </w:p>
    <w:p w:rsidR="00FD36AE" w:rsidRPr="00530ECC" w:rsidRDefault="00FD36AE" w:rsidP="00563C0B">
      <w:pPr>
        <w:spacing w:after="60"/>
        <w:rPr>
          <w:i/>
          <w:color w:val="000000"/>
          <w:sz w:val="24"/>
          <w:szCs w:val="24"/>
          <w:lang w:val="en-US"/>
        </w:rPr>
      </w:pPr>
      <w:r w:rsidRPr="00530ECC">
        <w:rPr>
          <w:i/>
          <w:color w:val="000000"/>
          <w:sz w:val="24"/>
          <w:szCs w:val="24"/>
          <w:lang w:val="en-US"/>
        </w:rPr>
        <w:t xml:space="preserve">e-mail: </w:t>
      </w:r>
      <w:hyperlink r:id="rId8" w:history="1">
        <w:r w:rsidRPr="00530ECC">
          <w:rPr>
            <w:rStyle w:val="Hyperlink"/>
            <w:i/>
            <w:sz w:val="24"/>
            <w:szCs w:val="24"/>
            <w:lang w:val="en-US"/>
          </w:rPr>
          <w:t>zdp@tuchola.pl</w:t>
        </w:r>
      </w:hyperlink>
      <w:r w:rsidRPr="00530ECC">
        <w:rPr>
          <w:i/>
          <w:color w:val="000000"/>
          <w:sz w:val="24"/>
          <w:szCs w:val="24"/>
          <w:lang w:val="en-US"/>
        </w:rPr>
        <w:t xml:space="preserve"> </w:t>
      </w:r>
    </w:p>
    <w:p w:rsidR="00FD36AE" w:rsidRPr="00530ECC" w:rsidRDefault="00FD36AE" w:rsidP="00563C0B">
      <w:pPr>
        <w:spacing w:after="60" w:line="360" w:lineRule="auto"/>
        <w:rPr>
          <w:i/>
          <w:color w:val="000000"/>
          <w:sz w:val="24"/>
          <w:szCs w:val="24"/>
        </w:rPr>
      </w:pPr>
      <w:r w:rsidRPr="00530ECC">
        <w:rPr>
          <w:i/>
          <w:color w:val="000000"/>
          <w:sz w:val="24"/>
          <w:szCs w:val="24"/>
        </w:rPr>
        <w:t xml:space="preserve">strona: </w:t>
      </w:r>
      <w:hyperlink r:id="rId9" w:history="1">
        <w:r w:rsidRPr="00530ECC">
          <w:rPr>
            <w:rStyle w:val="Hyperlink"/>
            <w:i/>
            <w:sz w:val="24"/>
            <w:szCs w:val="24"/>
          </w:rPr>
          <w:t>www.zdp-tuchola.pl</w:t>
        </w:r>
      </w:hyperlink>
      <w:r w:rsidRPr="00530ECC">
        <w:rPr>
          <w:i/>
          <w:color w:val="000000"/>
          <w:sz w:val="24"/>
          <w:szCs w:val="24"/>
        </w:rPr>
        <w:t xml:space="preserve">; </w:t>
      </w:r>
      <w:hyperlink r:id="rId10" w:history="1">
        <w:r w:rsidRPr="00530ECC">
          <w:rPr>
            <w:rStyle w:val="Hyperlink"/>
            <w:i/>
            <w:sz w:val="24"/>
            <w:szCs w:val="24"/>
          </w:rPr>
          <w:t>www.bippowiattuchola.pl</w:t>
        </w:r>
      </w:hyperlink>
      <w:r w:rsidRPr="00530ECC">
        <w:rPr>
          <w:i/>
          <w:color w:val="000000"/>
          <w:sz w:val="24"/>
          <w:szCs w:val="24"/>
        </w:rPr>
        <w:t xml:space="preserve">  </w:t>
      </w:r>
    </w:p>
    <w:p w:rsidR="00FD36AE" w:rsidRDefault="00FD36AE"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FD36AE" w:rsidRPr="0087585F" w:rsidRDefault="00FD36AE" w:rsidP="004D7A6F">
      <w:pPr>
        <w:tabs>
          <w:tab w:val="left" w:pos="0"/>
          <w:tab w:val="right" w:leader="dot" w:pos="9637"/>
        </w:tabs>
        <w:spacing w:before="240" w:after="240"/>
        <w:ind w:left="23" w:hanging="23"/>
        <w:jc w:val="center"/>
        <w:rPr>
          <w:b/>
          <w:i/>
          <w:sz w:val="28"/>
          <w:szCs w:val="28"/>
        </w:rPr>
      </w:pPr>
      <w:r w:rsidRPr="0087585F">
        <w:rPr>
          <w:b/>
          <w:i/>
          <w:sz w:val="28"/>
          <w:szCs w:val="28"/>
        </w:rPr>
        <w:t xml:space="preserve">„Przebudowa dróg powiatowych nr </w:t>
      </w:r>
      <w:smartTag w:uri="urn:schemas-microsoft-com:office:smarttags" w:element="metricconverter">
        <w:smartTagPr>
          <w:attr w:name="ProductID" w:val="1013C"/>
        </w:smartTagPr>
        <w:r w:rsidRPr="0087585F">
          <w:rPr>
            <w:b/>
            <w:i/>
            <w:sz w:val="28"/>
            <w:szCs w:val="28"/>
          </w:rPr>
          <w:t>1013C</w:t>
        </w:r>
      </w:smartTag>
      <w:r w:rsidRPr="0087585F">
        <w:rPr>
          <w:b/>
          <w:i/>
          <w:sz w:val="28"/>
          <w:szCs w:val="28"/>
        </w:rPr>
        <w:t xml:space="preserve"> Sławęcin – Wieszczyce i nr </w:t>
      </w:r>
      <w:smartTag w:uri="urn:schemas-microsoft-com:office:smarttags" w:element="metricconverter">
        <w:smartTagPr>
          <w:attr w:name="ProductID" w:val="1010C"/>
        </w:smartTagPr>
        <w:r w:rsidRPr="0087585F">
          <w:rPr>
            <w:b/>
            <w:i/>
            <w:sz w:val="28"/>
            <w:szCs w:val="28"/>
          </w:rPr>
          <w:t>1010C</w:t>
        </w:r>
      </w:smartTag>
      <w:r w:rsidRPr="0087585F">
        <w:rPr>
          <w:b/>
          <w:i/>
          <w:sz w:val="28"/>
          <w:szCs w:val="28"/>
        </w:rPr>
        <w:t xml:space="preserve"> Wielka Komorza – Drożdzienica. Etap II” </w:t>
      </w:r>
    </w:p>
    <w:p w:rsidR="00FD36AE" w:rsidRPr="00BC4CA9" w:rsidRDefault="00FD36AE" w:rsidP="000D0D89">
      <w:pPr>
        <w:spacing w:line="360" w:lineRule="auto"/>
        <w:jc w:val="both"/>
        <w:rPr>
          <w:sz w:val="24"/>
          <w:szCs w:val="24"/>
        </w:rPr>
      </w:pPr>
      <w:bookmarkStart w:id="0" w:name="_Toc252390996"/>
      <w:r w:rsidRPr="00BC4CA9">
        <w:rPr>
          <w:sz w:val="24"/>
          <w:szCs w:val="24"/>
        </w:rPr>
        <w:t xml:space="preserve">Tryb udzielenia zamówienia: </w:t>
      </w:r>
    </w:p>
    <w:p w:rsidR="00FD36AE" w:rsidRPr="00C64F80" w:rsidRDefault="00FD36AE"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FD36AE" w:rsidRPr="00C64F80" w:rsidRDefault="00FD36AE" w:rsidP="000D0D89">
      <w:pPr>
        <w:rPr>
          <w:b/>
          <w:sz w:val="24"/>
          <w:szCs w:val="24"/>
        </w:rPr>
      </w:pPr>
    </w:p>
    <w:p w:rsidR="00FD36AE" w:rsidRDefault="00FD36AE" w:rsidP="000D0D89">
      <w:pPr>
        <w:rPr>
          <w:sz w:val="22"/>
          <w:szCs w:val="22"/>
        </w:rPr>
      </w:pPr>
    </w:p>
    <w:p w:rsidR="00FD36AE" w:rsidRPr="00530ECC" w:rsidRDefault="00FD36AE" w:rsidP="000D0D89">
      <w:pPr>
        <w:rPr>
          <w:sz w:val="22"/>
          <w:szCs w:val="22"/>
        </w:rPr>
      </w:pPr>
      <w:r w:rsidRPr="00530ECC">
        <w:rPr>
          <w:sz w:val="22"/>
          <w:szCs w:val="22"/>
        </w:rPr>
        <w:t>Informacja o przetargu została umieszczona:</w:t>
      </w:r>
    </w:p>
    <w:p w:rsidR="00FD36AE" w:rsidRPr="00965AF7" w:rsidRDefault="00FD36AE" w:rsidP="000D0D89">
      <w:pPr>
        <w:numPr>
          <w:ilvl w:val="0"/>
          <w:numId w:val="33"/>
        </w:numPr>
        <w:suppressAutoHyphens w:val="0"/>
        <w:rPr>
          <w:sz w:val="24"/>
          <w:szCs w:val="24"/>
        </w:rPr>
      </w:pPr>
      <w:r w:rsidRPr="00530ECC">
        <w:rPr>
          <w:sz w:val="22"/>
          <w:szCs w:val="22"/>
        </w:rPr>
        <w:t>w Biuletynie</w:t>
      </w:r>
      <w:r w:rsidRPr="00530ECC">
        <w:t xml:space="preserve"> </w:t>
      </w:r>
      <w:r w:rsidRPr="00965AF7">
        <w:rPr>
          <w:sz w:val="24"/>
          <w:szCs w:val="24"/>
        </w:rPr>
        <w:t xml:space="preserve">Zamówień Publicznych na portalu UZP nr </w:t>
      </w:r>
      <w:r w:rsidRPr="00965AF7">
        <w:rPr>
          <w:sz w:val="24"/>
          <w:szCs w:val="24"/>
          <w:lang w:eastAsia="pl-PL"/>
        </w:rPr>
        <w:t>63650-2014</w:t>
      </w:r>
      <w:r w:rsidRPr="00965AF7">
        <w:rPr>
          <w:sz w:val="24"/>
          <w:szCs w:val="24"/>
        </w:rPr>
        <w:t xml:space="preserve"> w dniu                  24.02.2014 r.;</w:t>
      </w:r>
    </w:p>
    <w:p w:rsidR="00FD36AE" w:rsidRPr="00965AF7" w:rsidRDefault="00FD36AE" w:rsidP="000D0D89">
      <w:pPr>
        <w:numPr>
          <w:ilvl w:val="0"/>
          <w:numId w:val="33"/>
        </w:numPr>
        <w:suppressAutoHyphens w:val="0"/>
        <w:rPr>
          <w:sz w:val="22"/>
          <w:szCs w:val="22"/>
        </w:rPr>
      </w:pPr>
      <w:r w:rsidRPr="00965AF7">
        <w:rPr>
          <w:sz w:val="22"/>
          <w:szCs w:val="22"/>
        </w:rPr>
        <w:t>na stronie internetowej www.bippowiat.tuchola.pl;</w:t>
      </w:r>
    </w:p>
    <w:p w:rsidR="00FD36AE" w:rsidRPr="00530ECC" w:rsidRDefault="00FD36AE" w:rsidP="000D0D89">
      <w:pPr>
        <w:numPr>
          <w:ilvl w:val="0"/>
          <w:numId w:val="33"/>
        </w:numPr>
        <w:suppressAutoHyphens w:val="0"/>
        <w:rPr>
          <w:sz w:val="22"/>
          <w:szCs w:val="22"/>
        </w:rPr>
      </w:pPr>
      <w:r w:rsidRPr="00965AF7">
        <w:rPr>
          <w:sz w:val="22"/>
          <w:szCs w:val="22"/>
        </w:rPr>
        <w:t>na tablicy ogłoszeń</w:t>
      </w:r>
      <w:r w:rsidRPr="00530ECC">
        <w:rPr>
          <w:sz w:val="22"/>
          <w:szCs w:val="22"/>
        </w:rPr>
        <w:t xml:space="preserve"> w Starostwie Powiatowym w Tucholi.</w:t>
      </w:r>
    </w:p>
    <w:p w:rsidR="00FD36AE" w:rsidRPr="00530ECC" w:rsidRDefault="00FD36AE" w:rsidP="000D0D89">
      <w:pPr>
        <w:rPr>
          <w:color w:val="FF0000"/>
          <w:sz w:val="22"/>
          <w:szCs w:val="22"/>
        </w:rPr>
      </w:pPr>
    </w:p>
    <w:p w:rsidR="00FD36AE" w:rsidRPr="00530ECC" w:rsidRDefault="00FD36AE" w:rsidP="000D0D89">
      <w:pPr>
        <w:rPr>
          <w:color w:val="FF0000"/>
        </w:rPr>
      </w:pPr>
    </w:p>
    <w:p w:rsidR="00FD36AE" w:rsidRPr="00DA25B4" w:rsidRDefault="00FD36AE" w:rsidP="00530ECC">
      <w:pPr>
        <w:spacing w:line="480" w:lineRule="auto"/>
        <w:rPr>
          <w:sz w:val="24"/>
          <w:szCs w:val="24"/>
        </w:rPr>
      </w:pPr>
      <w:r w:rsidRPr="00530ECC">
        <w:rPr>
          <w:color w:val="FF0000"/>
          <w:sz w:val="24"/>
          <w:szCs w:val="24"/>
        </w:rPr>
        <w:tab/>
      </w:r>
      <w:r w:rsidRPr="00530ECC">
        <w:rPr>
          <w:color w:val="FF0000"/>
          <w:sz w:val="24"/>
          <w:szCs w:val="24"/>
        </w:rPr>
        <w:tab/>
      </w:r>
      <w:r w:rsidRPr="00530ECC">
        <w:rPr>
          <w:color w:val="FF0000"/>
          <w:sz w:val="24"/>
          <w:szCs w:val="24"/>
        </w:rPr>
        <w:tab/>
      </w:r>
      <w:r w:rsidRPr="00530ECC">
        <w:rPr>
          <w:color w:val="FF0000"/>
          <w:sz w:val="24"/>
          <w:szCs w:val="24"/>
        </w:rPr>
        <w:tab/>
      </w:r>
      <w:r w:rsidRPr="00530ECC">
        <w:rPr>
          <w:color w:val="FF0000"/>
          <w:sz w:val="24"/>
          <w:szCs w:val="24"/>
        </w:rPr>
        <w:tab/>
      </w:r>
      <w:r w:rsidRPr="00530ECC">
        <w:rPr>
          <w:color w:val="FF0000"/>
          <w:sz w:val="24"/>
          <w:szCs w:val="24"/>
        </w:rPr>
        <w:tab/>
      </w:r>
      <w:r w:rsidRPr="00530ECC">
        <w:rPr>
          <w:color w:val="FF0000"/>
          <w:sz w:val="24"/>
          <w:szCs w:val="24"/>
        </w:rPr>
        <w:tab/>
      </w:r>
      <w:r w:rsidRPr="00DA25B4">
        <w:rPr>
          <w:sz w:val="24"/>
          <w:szCs w:val="24"/>
        </w:rPr>
        <w:t>Zatwierdził:</w:t>
      </w:r>
    </w:p>
    <w:p w:rsidR="00FD36AE" w:rsidRPr="00DA25B4" w:rsidRDefault="00FD36AE" w:rsidP="00530ECC">
      <w:pPr>
        <w:rPr>
          <w:sz w:val="22"/>
          <w:szCs w:val="22"/>
        </w:rPr>
      </w:pPr>
      <w:r w:rsidRPr="00DA25B4">
        <w:rPr>
          <w:sz w:val="24"/>
          <w:szCs w:val="24"/>
        </w:rPr>
        <w:tab/>
      </w:r>
      <w:r w:rsidRPr="00DA25B4">
        <w:rPr>
          <w:sz w:val="24"/>
          <w:szCs w:val="24"/>
        </w:rPr>
        <w:tab/>
      </w:r>
      <w:r w:rsidRPr="00DA25B4">
        <w:rPr>
          <w:sz w:val="24"/>
          <w:szCs w:val="24"/>
        </w:rPr>
        <w:tab/>
      </w:r>
      <w:r w:rsidRPr="00DA25B4">
        <w:rPr>
          <w:sz w:val="24"/>
          <w:szCs w:val="24"/>
        </w:rPr>
        <w:tab/>
      </w:r>
      <w:r w:rsidRPr="00DA25B4">
        <w:rPr>
          <w:sz w:val="24"/>
          <w:szCs w:val="24"/>
        </w:rPr>
        <w:tab/>
        <w:t xml:space="preserve">                              </w:t>
      </w:r>
      <w:r w:rsidRPr="00DA25B4">
        <w:rPr>
          <w:sz w:val="22"/>
          <w:szCs w:val="22"/>
        </w:rPr>
        <w:t xml:space="preserve">DYREKTOR </w:t>
      </w:r>
    </w:p>
    <w:p w:rsidR="00FD36AE" w:rsidRPr="00DA25B4" w:rsidRDefault="00FD36AE" w:rsidP="00530ECC">
      <w:pPr>
        <w:ind w:left="3540" w:firstLine="708"/>
        <w:rPr>
          <w:sz w:val="22"/>
          <w:szCs w:val="22"/>
        </w:rPr>
      </w:pPr>
      <w:r w:rsidRPr="00DA25B4">
        <w:rPr>
          <w:sz w:val="22"/>
          <w:szCs w:val="22"/>
        </w:rPr>
        <w:t xml:space="preserve">ZARZĄDU DRÓG POWIATOWYCH </w:t>
      </w:r>
    </w:p>
    <w:p w:rsidR="00FD36AE" w:rsidRPr="00DA25B4" w:rsidRDefault="00FD36AE" w:rsidP="00530ECC">
      <w:pPr>
        <w:rPr>
          <w:sz w:val="22"/>
          <w:szCs w:val="22"/>
        </w:rPr>
      </w:pPr>
    </w:p>
    <w:p w:rsidR="00FD36AE" w:rsidRPr="00DA25B4" w:rsidRDefault="00FD36AE" w:rsidP="00530ECC">
      <w:pPr>
        <w:ind w:left="4956"/>
        <w:rPr>
          <w:sz w:val="24"/>
          <w:szCs w:val="24"/>
        </w:rPr>
      </w:pPr>
      <w:r w:rsidRPr="00DA25B4">
        <w:rPr>
          <w:sz w:val="24"/>
          <w:szCs w:val="24"/>
        </w:rPr>
        <w:t xml:space="preserve">    Zenon Poturalski </w:t>
      </w:r>
    </w:p>
    <w:p w:rsidR="00FD36AE" w:rsidRPr="00DA25B4" w:rsidRDefault="00FD36AE" w:rsidP="00530ECC">
      <w:pPr>
        <w:rPr>
          <w:sz w:val="24"/>
          <w:szCs w:val="24"/>
        </w:rPr>
      </w:pPr>
    </w:p>
    <w:p w:rsidR="00FD36AE" w:rsidRPr="00530ECC" w:rsidRDefault="00FD36AE" w:rsidP="000D0D89">
      <w:pPr>
        <w:rPr>
          <w:color w:val="FF0000"/>
          <w:sz w:val="24"/>
          <w:szCs w:val="24"/>
        </w:rPr>
      </w:pPr>
    </w:p>
    <w:p w:rsidR="00FD36AE" w:rsidRPr="00530ECC" w:rsidRDefault="00FD36AE" w:rsidP="000D0D89">
      <w:pPr>
        <w:rPr>
          <w:color w:val="FF0000"/>
          <w:sz w:val="24"/>
          <w:szCs w:val="24"/>
        </w:rPr>
      </w:pPr>
    </w:p>
    <w:p w:rsidR="00FD36AE" w:rsidRPr="00530ECC" w:rsidRDefault="00FD36AE" w:rsidP="000D0D89">
      <w:pPr>
        <w:rPr>
          <w:color w:val="FF0000"/>
          <w:sz w:val="24"/>
          <w:szCs w:val="24"/>
        </w:rPr>
      </w:pPr>
    </w:p>
    <w:p w:rsidR="00FD36AE" w:rsidRPr="00965AF7" w:rsidRDefault="00FD36AE" w:rsidP="000D0D89">
      <w:pPr>
        <w:rPr>
          <w:sz w:val="24"/>
          <w:szCs w:val="24"/>
        </w:rPr>
      </w:pPr>
      <w:r w:rsidRPr="00965AF7">
        <w:rPr>
          <w:sz w:val="24"/>
          <w:szCs w:val="24"/>
        </w:rPr>
        <w:t>Tuchola,  24 lutego 2014 r.</w:t>
      </w:r>
    </w:p>
    <w:p w:rsidR="00FD36AE" w:rsidRPr="00530ECC" w:rsidRDefault="00FD36AE" w:rsidP="000D0D89">
      <w:pPr>
        <w:rPr>
          <w:color w:val="FF0000"/>
          <w:sz w:val="24"/>
          <w:szCs w:val="24"/>
        </w:rPr>
      </w:pPr>
    </w:p>
    <w:p w:rsidR="00FD36AE" w:rsidRPr="00594148" w:rsidRDefault="00FD36AE" w:rsidP="000D0D89">
      <w:pPr>
        <w:rPr>
          <w:sz w:val="24"/>
          <w:szCs w:val="24"/>
        </w:rPr>
      </w:pPr>
    </w:p>
    <w:p w:rsidR="00FD36AE" w:rsidRPr="003A5687" w:rsidRDefault="00FD36AE"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FD36AE" w:rsidRPr="00C64F80" w:rsidRDefault="00FD36AE" w:rsidP="008425C9">
      <w:pPr>
        <w:rPr>
          <w:sz w:val="24"/>
          <w:szCs w:val="24"/>
        </w:rPr>
      </w:pPr>
    </w:p>
    <w:p w:rsidR="00FD36AE" w:rsidRPr="00530ECC" w:rsidRDefault="00FD36AE" w:rsidP="00530ECC">
      <w:pPr>
        <w:jc w:val="center"/>
        <w:rPr>
          <w:i/>
          <w:color w:val="000000"/>
          <w:sz w:val="24"/>
          <w:szCs w:val="24"/>
        </w:rPr>
      </w:pPr>
      <w:r w:rsidRPr="00530ECC">
        <w:rPr>
          <w:i/>
          <w:color w:val="000000"/>
          <w:sz w:val="24"/>
          <w:szCs w:val="24"/>
        </w:rPr>
        <w:t>Zarząd Dróg Powiatowych w Tucholi</w:t>
      </w:r>
    </w:p>
    <w:p w:rsidR="00FD36AE" w:rsidRPr="00530ECC" w:rsidRDefault="00FD36AE" w:rsidP="00530ECC">
      <w:pPr>
        <w:jc w:val="center"/>
        <w:rPr>
          <w:i/>
          <w:color w:val="000000"/>
          <w:sz w:val="24"/>
          <w:szCs w:val="24"/>
        </w:rPr>
      </w:pPr>
      <w:r w:rsidRPr="00530ECC">
        <w:rPr>
          <w:i/>
          <w:color w:val="000000"/>
          <w:sz w:val="24"/>
          <w:szCs w:val="24"/>
        </w:rPr>
        <w:t>ul. Przemysłowa 6, 89 – 500 Tuchola</w:t>
      </w:r>
    </w:p>
    <w:p w:rsidR="00FD36AE" w:rsidRPr="00530ECC" w:rsidRDefault="00FD36AE" w:rsidP="00530ECC">
      <w:pPr>
        <w:jc w:val="center"/>
        <w:rPr>
          <w:i/>
          <w:color w:val="000000"/>
          <w:sz w:val="24"/>
          <w:szCs w:val="24"/>
          <w:lang w:val="en-US"/>
        </w:rPr>
      </w:pPr>
      <w:r w:rsidRPr="00530ECC">
        <w:rPr>
          <w:i/>
          <w:color w:val="000000"/>
          <w:sz w:val="24"/>
          <w:szCs w:val="24"/>
          <w:lang w:val="en-US"/>
        </w:rPr>
        <w:t>tel./fax: 52 55 90 112, kom. 696 050 438</w:t>
      </w:r>
    </w:p>
    <w:p w:rsidR="00FD36AE" w:rsidRPr="00530ECC" w:rsidRDefault="00FD36AE" w:rsidP="00530ECC">
      <w:pPr>
        <w:jc w:val="center"/>
        <w:rPr>
          <w:i/>
          <w:color w:val="000000"/>
          <w:sz w:val="24"/>
          <w:szCs w:val="24"/>
          <w:lang w:val="en-US"/>
        </w:rPr>
      </w:pPr>
      <w:r w:rsidRPr="00530ECC">
        <w:rPr>
          <w:i/>
          <w:color w:val="000000"/>
          <w:sz w:val="24"/>
          <w:szCs w:val="24"/>
          <w:lang w:val="en-US"/>
        </w:rPr>
        <w:t xml:space="preserve">e-mail: </w:t>
      </w:r>
      <w:hyperlink r:id="rId11" w:history="1">
        <w:r w:rsidRPr="00530ECC">
          <w:rPr>
            <w:rStyle w:val="Hyperlink"/>
            <w:i/>
            <w:sz w:val="24"/>
            <w:szCs w:val="24"/>
            <w:lang w:val="en-US"/>
          </w:rPr>
          <w:t>zdp@tuchola.pl</w:t>
        </w:r>
      </w:hyperlink>
    </w:p>
    <w:p w:rsidR="00FD36AE" w:rsidRPr="00530ECC" w:rsidRDefault="00FD36AE" w:rsidP="00530ECC">
      <w:pPr>
        <w:jc w:val="center"/>
        <w:rPr>
          <w:sz w:val="24"/>
          <w:szCs w:val="24"/>
        </w:rPr>
      </w:pPr>
      <w:r w:rsidRPr="00530ECC">
        <w:rPr>
          <w:i/>
          <w:color w:val="000000"/>
          <w:sz w:val="24"/>
          <w:szCs w:val="24"/>
        </w:rPr>
        <w:t xml:space="preserve">strona: </w:t>
      </w:r>
      <w:hyperlink r:id="rId12" w:history="1">
        <w:r w:rsidRPr="00530ECC">
          <w:rPr>
            <w:rStyle w:val="Hyperlink"/>
            <w:i/>
            <w:sz w:val="24"/>
            <w:szCs w:val="24"/>
          </w:rPr>
          <w:t>www.zdp-tuchola.pl</w:t>
        </w:r>
      </w:hyperlink>
      <w:r w:rsidRPr="00530ECC">
        <w:rPr>
          <w:i/>
          <w:color w:val="000000"/>
          <w:sz w:val="24"/>
          <w:szCs w:val="24"/>
        </w:rPr>
        <w:t xml:space="preserve">, </w:t>
      </w:r>
      <w:hyperlink r:id="rId13" w:history="1">
        <w:r w:rsidRPr="00530ECC">
          <w:rPr>
            <w:rStyle w:val="Hyperlink"/>
            <w:i/>
            <w:sz w:val="24"/>
            <w:szCs w:val="24"/>
          </w:rPr>
          <w:t>www.bippowiattuchola.pl</w:t>
        </w:r>
      </w:hyperlink>
    </w:p>
    <w:p w:rsidR="00FD36AE" w:rsidRPr="00C64F80" w:rsidRDefault="00FD36AE" w:rsidP="008425C9">
      <w:pPr>
        <w:rPr>
          <w:sz w:val="24"/>
          <w:szCs w:val="24"/>
        </w:rPr>
      </w:pPr>
    </w:p>
    <w:p w:rsidR="00FD36AE" w:rsidRPr="003A5687" w:rsidRDefault="00FD36AE"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FD36AE" w:rsidRPr="003D27A0" w:rsidRDefault="00FD36AE"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FD36AE" w:rsidRPr="003D27A0" w:rsidRDefault="00FD36AE"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FD36AE" w:rsidRPr="003D27A0" w:rsidRDefault="00FD36AE"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FD36AE" w:rsidRPr="00C4784D" w:rsidRDefault="00FD36AE"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roboty budowlane</w:t>
      </w:r>
      <w:r w:rsidRPr="00C4784D">
        <w:rPr>
          <w:b/>
          <w:sz w:val="24"/>
          <w:szCs w:val="24"/>
        </w:rPr>
        <w:t>.</w:t>
      </w:r>
    </w:p>
    <w:p w:rsidR="00FD36AE" w:rsidRPr="003D27A0" w:rsidRDefault="00FD36AE"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FD36AE" w:rsidRPr="003D27A0" w:rsidRDefault="00FD36AE"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23 kwietnia 1964 r. – Kodeks cywilny (Dz. U. Nr 16, poz. 93 z późn. zm.).</w:t>
      </w:r>
    </w:p>
    <w:p w:rsidR="00FD36AE" w:rsidRPr="003D27A0" w:rsidRDefault="00FD36AE"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FD36AE" w:rsidRDefault="00FD36AE"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Dz. U. z 2013 r., poz.</w:t>
      </w:r>
      <w:r w:rsidRPr="003D27A0">
        <w:rPr>
          <w:sz w:val="24"/>
          <w:szCs w:val="24"/>
        </w:rPr>
        <w:t>9</w:t>
      </w:r>
      <w:r>
        <w:rPr>
          <w:sz w:val="24"/>
          <w:szCs w:val="24"/>
        </w:rPr>
        <w:t>07</w:t>
      </w:r>
      <w:r w:rsidRPr="003D27A0">
        <w:rPr>
          <w:sz w:val="24"/>
          <w:szCs w:val="24"/>
        </w:rPr>
        <w:t xml:space="preserve"> z późn. zm</w:t>
      </w:r>
      <w:r>
        <w:rPr>
          <w:sz w:val="24"/>
          <w:szCs w:val="24"/>
        </w:rPr>
        <w:t>.);</w:t>
      </w:r>
    </w:p>
    <w:p w:rsidR="00FD36AE" w:rsidRDefault="00FD36AE"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FD36AE" w:rsidRPr="00020530" w:rsidRDefault="00FD36AE"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31</w:t>
      </w:r>
      <w:r w:rsidRPr="00020530">
        <w:rPr>
          <w:sz w:val="24"/>
          <w:szCs w:val="24"/>
        </w:rPr>
        <w:t xml:space="preserve"> grudnia 20</w:t>
      </w:r>
      <w:r>
        <w:rPr>
          <w:sz w:val="24"/>
          <w:szCs w:val="24"/>
        </w:rPr>
        <w:t>13</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 xml:space="preserve">ych (Dz. U. z 2013 r. </w:t>
      </w:r>
      <w:r w:rsidRPr="00020530">
        <w:rPr>
          <w:sz w:val="24"/>
          <w:szCs w:val="24"/>
        </w:rPr>
        <w:t>poz.1</w:t>
      </w:r>
      <w:r>
        <w:rPr>
          <w:sz w:val="24"/>
          <w:szCs w:val="24"/>
        </w:rPr>
        <w:t>692</w:t>
      </w:r>
      <w:r w:rsidRPr="00020530">
        <w:rPr>
          <w:sz w:val="24"/>
          <w:szCs w:val="24"/>
        </w:rPr>
        <w:t>).</w:t>
      </w:r>
    </w:p>
    <w:p w:rsidR="00FD36AE" w:rsidRPr="003A5687" w:rsidRDefault="00FD36AE"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FD36AE" w:rsidRPr="0087585F" w:rsidRDefault="00FD36AE" w:rsidP="0087585F">
      <w:pPr>
        <w:pStyle w:val="arial12"/>
        <w:numPr>
          <w:ilvl w:val="1"/>
          <w:numId w:val="4"/>
        </w:numPr>
        <w:tabs>
          <w:tab w:val="clear" w:pos="1440"/>
          <w:tab w:val="num" w:pos="851"/>
        </w:tabs>
        <w:spacing w:before="120" w:after="120"/>
        <w:ind w:left="850" w:hanging="425"/>
        <w:jc w:val="both"/>
        <w:rPr>
          <w:rFonts w:ascii="Times New Roman" w:hAnsi="Times New Roman" w:cs="Times New Roman"/>
          <w:szCs w:val="24"/>
        </w:rPr>
      </w:pPr>
      <w:r w:rsidRPr="0087585F">
        <w:rPr>
          <w:rFonts w:ascii="Times New Roman" w:hAnsi="Times New Roman" w:cs="Times New Roman"/>
        </w:rPr>
        <w:t xml:space="preserve">Przedmiotem zamówienia jest </w:t>
      </w:r>
      <w:r>
        <w:rPr>
          <w:rFonts w:ascii="Times New Roman" w:hAnsi="Times New Roman" w:cs="Times New Roman"/>
        </w:rPr>
        <w:t>wykonanie</w:t>
      </w:r>
      <w:r w:rsidRPr="00BC1E49">
        <w:rPr>
          <w:rFonts w:ascii="Times New Roman" w:hAnsi="Times New Roman" w:cs="Times New Roman"/>
        </w:rPr>
        <w:t xml:space="preserve">, zgodnie z zasadami sztuki budowlanej </w:t>
      </w:r>
      <w:r>
        <w:rPr>
          <w:rFonts w:ascii="Times New Roman" w:hAnsi="Times New Roman" w:cs="Times New Roman"/>
        </w:rPr>
        <w:t xml:space="preserve">              </w:t>
      </w:r>
      <w:r w:rsidRPr="00BC1E49">
        <w:rPr>
          <w:rFonts w:ascii="Times New Roman" w:hAnsi="Times New Roman" w:cs="Times New Roman"/>
        </w:rPr>
        <w:t>i prawidłowe ukończenie p</w:t>
      </w:r>
      <w:r>
        <w:rPr>
          <w:rFonts w:ascii="Times New Roman" w:hAnsi="Times New Roman" w:cs="Times New Roman"/>
        </w:rPr>
        <w:t>rzebudowy</w:t>
      </w:r>
      <w:r w:rsidRPr="0087585F">
        <w:rPr>
          <w:rFonts w:ascii="Times New Roman" w:hAnsi="Times New Roman" w:cs="Times New Roman"/>
        </w:rPr>
        <w:t xml:space="preserve"> dróg powiatowych nr </w:t>
      </w:r>
      <w:smartTag w:uri="urn:schemas-microsoft-com:office:smarttags" w:element="metricconverter">
        <w:smartTagPr>
          <w:attr w:name="ProductID" w:val="1013C"/>
        </w:smartTagPr>
        <w:r w:rsidRPr="0087585F">
          <w:rPr>
            <w:rFonts w:ascii="Times New Roman" w:hAnsi="Times New Roman" w:cs="Times New Roman"/>
          </w:rPr>
          <w:t>1013C</w:t>
        </w:r>
      </w:smartTag>
      <w:r w:rsidRPr="0087585F">
        <w:rPr>
          <w:rFonts w:ascii="Times New Roman" w:hAnsi="Times New Roman" w:cs="Times New Roman"/>
        </w:rPr>
        <w:t xml:space="preserve"> Sławęcin </w:t>
      </w:r>
      <w:r>
        <w:rPr>
          <w:rFonts w:ascii="Times New Roman" w:hAnsi="Times New Roman" w:cs="Times New Roman"/>
        </w:rPr>
        <w:t xml:space="preserve">                   </w:t>
      </w:r>
      <w:r w:rsidRPr="0087585F">
        <w:rPr>
          <w:rFonts w:ascii="Times New Roman" w:hAnsi="Times New Roman" w:cs="Times New Roman"/>
        </w:rPr>
        <w:t xml:space="preserve">– Wieszczyce i nr </w:t>
      </w:r>
      <w:smartTag w:uri="urn:schemas-microsoft-com:office:smarttags" w:element="metricconverter">
        <w:smartTagPr>
          <w:attr w:name="ProductID" w:val="1010C"/>
        </w:smartTagPr>
        <w:r w:rsidRPr="0087585F">
          <w:rPr>
            <w:rFonts w:ascii="Times New Roman" w:hAnsi="Times New Roman" w:cs="Times New Roman"/>
          </w:rPr>
          <w:t>1010C</w:t>
        </w:r>
      </w:smartTag>
      <w:r>
        <w:rPr>
          <w:rFonts w:ascii="Times New Roman" w:hAnsi="Times New Roman" w:cs="Times New Roman"/>
        </w:rPr>
        <w:t xml:space="preserve"> Wielka Komorza – Drożdzienica (Etap II).</w:t>
      </w:r>
    </w:p>
    <w:p w:rsidR="00FD36AE" w:rsidRPr="00BC1E49" w:rsidRDefault="00FD36AE" w:rsidP="009B4FBF">
      <w:pPr>
        <w:pStyle w:val="arial12"/>
        <w:numPr>
          <w:ilvl w:val="1"/>
          <w:numId w:val="4"/>
        </w:numPr>
        <w:tabs>
          <w:tab w:val="clear" w:pos="1440"/>
          <w:tab w:val="num" w:pos="851"/>
        </w:tabs>
        <w:spacing w:before="120" w:after="120"/>
        <w:ind w:left="850" w:hanging="425"/>
        <w:jc w:val="both"/>
        <w:rPr>
          <w:rFonts w:ascii="Times New Roman" w:hAnsi="Times New Roman" w:cs="Times New Roman"/>
          <w:color w:val="FF0000"/>
          <w:szCs w:val="24"/>
        </w:rPr>
      </w:pPr>
      <w:r w:rsidRPr="009B4FBF">
        <w:rPr>
          <w:rFonts w:ascii="Times New Roman" w:hAnsi="Times New Roman" w:cs="Times New Roman"/>
        </w:rPr>
        <w:t xml:space="preserve">Szczegółowy opis wykonania przedmiotu zamówienia zawiera dokumentacja techniczna, </w:t>
      </w:r>
      <w:r>
        <w:rPr>
          <w:rFonts w:ascii="Times New Roman" w:hAnsi="Times New Roman" w:cs="Times New Roman"/>
        </w:rPr>
        <w:t>stanowiąca Załącznik Nr 9 do SIWZ.</w:t>
      </w:r>
    </w:p>
    <w:p w:rsidR="00FD36AE" w:rsidRPr="00D041A5" w:rsidRDefault="00FD36AE" w:rsidP="0087585F">
      <w:pPr>
        <w:numPr>
          <w:ilvl w:val="1"/>
          <w:numId w:val="4"/>
        </w:numPr>
        <w:tabs>
          <w:tab w:val="clear" w:pos="1440"/>
          <w:tab w:val="num" w:pos="851"/>
        </w:tabs>
        <w:suppressAutoHyphens w:val="0"/>
        <w:ind w:left="850" w:hanging="425"/>
        <w:jc w:val="both"/>
        <w:rPr>
          <w:sz w:val="24"/>
          <w:szCs w:val="24"/>
        </w:rPr>
      </w:pPr>
      <w:r w:rsidRPr="00D041A5">
        <w:rPr>
          <w:sz w:val="24"/>
          <w:szCs w:val="24"/>
        </w:rPr>
        <w:t>Oznaczenie wg Wspólnego Słownika Zamówień CPV:</w:t>
      </w:r>
    </w:p>
    <w:p w:rsidR="00FD36AE" w:rsidRPr="0087585F" w:rsidRDefault="00FD36AE" w:rsidP="0087585F">
      <w:pPr>
        <w:pStyle w:val="BodyTextIndent"/>
        <w:spacing w:after="0"/>
        <w:ind w:left="0" w:firstLine="902"/>
        <w:rPr>
          <w:sz w:val="24"/>
          <w:szCs w:val="24"/>
        </w:rPr>
      </w:pPr>
      <w:r w:rsidRPr="0087585F">
        <w:rPr>
          <w:sz w:val="24"/>
          <w:szCs w:val="24"/>
        </w:rPr>
        <w:t>45.23.32.20-7 Roboty w zakresie nawierzchni dróg</w:t>
      </w:r>
    </w:p>
    <w:p w:rsidR="00FD36AE" w:rsidRPr="0087585F" w:rsidRDefault="00FD36AE" w:rsidP="0087585F">
      <w:pPr>
        <w:pStyle w:val="BodyTextIndent"/>
        <w:spacing w:after="0"/>
        <w:ind w:left="0" w:firstLine="902"/>
        <w:rPr>
          <w:sz w:val="24"/>
          <w:szCs w:val="24"/>
        </w:rPr>
      </w:pPr>
      <w:r w:rsidRPr="0087585F">
        <w:rPr>
          <w:sz w:val="24"/>
          <w:szCs w:val="24"/>
        </w:rPr>
        <w:t>45.23.32.60-9 Roboty budowlane w zakresie dróg pieszych</w:t>
      </w:r>
    </w:p>
    <w:p w:rsidR="00FD36AE" w:rsidRDefault="00FD36AE" w:rsidP="0087585F">
      <w:pPr>
        <w:pStyle w:val="BodyTextIndent"/>
        <w:spacing w:after="0"/>
        <w:ind w:left="0" w:firstLine="902"/>
        <w:rPr>
          <w:sz w:val="24"/>
          <w:szCs w:val="24"/>
        </w:rPr>
      </w:pPr>
      <w:r w:rsidRPr="0087585F">
        <w:rPr>
          <w:sz w:val="24"/>
          <w:szCs w:val="24"/>
        </w:rPr>
        <w:t>45.23.24.52-5 Roboty odwadniające</w:t>
      </w:r>
    </w:p>
    <w:p w:rsidR="00FD36AE" w:rsidRPr="0087585F" w:rsidRDefault="00FD36AE" w:rsidP="0087585F">
      <w:pPr>
        <w:pStyle w:val="arial12"/>
        <w:tabs>
          <w:tab w:val="clear" w:pos="1288"/>
        </w:tabs>
        <w:ind w:left="569" w:firstLine="282"/>
        <w:jc w:val="both"/>
        <w:rPr>
          <w:rFonts w:ascii="Times New Roman" w:hAnsi="Times New Roman" w:cs="Times New Roman"/>
          <w:szCs w:val="24"/>
        </w:rPr>
      </w:pPr>
      <w:r w:rsidRPr="0087585F">
        <w:rPr>
          <w:rFonts w:ascii="Times New Roman" w:hAnsi="Times New Roman" w:cs="Times New Roman"/>
        </w:rPr>
        <w:t>45.11.13.00-1 Roboty rozbiórkowe</w:t>
      </w:r>
      <w:r w:rsidRPr="0087585F">
        <w:rPr>
          <w:rFonts w:ascii="Times New Roman" w:hAnsi="Times New Roman" w:cs="Times New Roman"/>
          <w:szCs w:val="24"/>
        </w:rPr>
        <w:t xml:space="preserve"> </w:t>
      </w:r>
    </w:p>
    <w:p w:rsidR="00FD36AE" w:rsidRPr="00E217DC" w:rsidRDefault="00FD36AE" w:rsidP="0087585F">
      <w:pPr>
        <w:pStyle w:val="arial12"/>
        <w:numPr>
          <w:ilvl w:val="1"/>
          <w:numId w:val="4"/>
        </w:numPr>
        <w:tabs>
          <w:tab w:val="clear" w:pos="1440"/>
          <w:tab w:val="num" w:pos="851"/>
        </w:tabs>
        <w:spacing w:before="120"/>
        <w:ind w:left="851" w:hanging="425"/>
        <w:jc w:val="both"/>
        <w:rPr>
          <w:rFonts w:ascii="Times New Roman" w:hAnsi="Times New Roman" w:cs="Times New Roman"/>
          <w:b/>
          <w:szCs w:val="24"/>
        </w:rPr>
      </w:pPr>
      <w:r w:rsidRPr="00E217DC">
        <w:rPr>
          <w:rFonts w:ascii="Times New Roman" w:hAnsi="Times New Roman" w:cs="Times New Roman"/>
          <w:b/>
          <w:szCs w:val="24"/>
        </w:rPr>
        <w:t>Zakres robót:</w:t>
      </w:r>
    </w:p>
    <w:p w:rsidR="00FD36AE" w:rsidRPr="0087585F" w:rsidRDefault="00FD36AE" w:rsidP="00BA47C1">
      <w:pPr>
        <w:numPr>
          <w:ilvl w:val="0"/>
          <w:numId w:val="36"/>
        </w:numPr>
        <w:suppressAutoHyphens w:val="0"/>
        <w:autoSpaceDE w:val="0"/>
        <w:autoSpaceDN w:val="0"/>
        <w:adjustRightInd w:val="0"/>
        <w:ind w:firstLine="540"/>
        <w:rPr>
          <w:sz w:val="24"/>
          <w:szCs w:val="24"/>
        </w:rPr>
      </w:pPr>
      <w:r w:rsidRPr="0087585F">
        <w:rPr>
          <w:sz w:val="24"/>
          <w:szCs w:val="24"/>
        </w:rPr>
        <w:t>roboty przygotowawcze,</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roboty ziemne,</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nawierzchni,</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chodnika,</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zjazdów,</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zatoki autobusowej,</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pasa postojowego,</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azylu dla pieszych,</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progu zwalniającego,</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urządzeń bezpieczeństwa ruchu BRD,</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oznakowania poziomego i pionowego,</w:t>
      </w:r>
    </w:p>
    <w:p w:rsidR="00FD36AE" w:rsidRPr="0087585F"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przepustów pod zjazdami,</w:t>
      </w:r>
    </w:p>
    <w:p w:rsidR="00FD36AE"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wykonanie pobocza, skarp i rowów,</w:t>
      </w:r>
    </w:p>
    <w:p w:rsidR="00FD36AE" w:rsidRDefault="00FD36AE" w:rsidP="0087585F">
      <w:pPr>
        <w:numPr>
          <w:ilvl w:val="0"/>
          <w:numId w:val="36"/>
        </w:numPr>
        <w:suppressAutoHyphens w:val="0"/>
        <w:autoSpaceDE w:val="0"/>
        <w:autoSpaceDN w:val="0"/>
        <w:adjustRightInd w:val="0"/>
        <w:ind w:firstLine="540"/>
        <w:rPr>
          <w:sz w:val="24"/>
          <w:szCs w:val="24"/>
        </w:rPr>
      </w:pPr>
      <w:r w:rsidRPr="0087585F">
        <w:rPr>
          <w:sz w:val="24"/>
          <w:szCs w:val="24"/>
        </w:rPr>
        <w:t xml:space="preserve">wykonanie ścieków drogowych z elementów prefabrykowanych, </w:t>
      </w:r>
    </w:p>
    <w:p w:rsidR="00FD36AE" w:rsidRDefault="00FD36AE" w:rsidP="0087585F">
      <w:pPr>
        <w:numPr>
          <w:ilvl w:val="0"/>
          <w:numId w:val="36"/>
        </w:numPr>
        <w:suppressAutoHyphens w:val="0"/>
        <w:autoSpaceDE w:val="0"/>
        <w:autoSpaceDN w:val="0"/>
        <w:adjustRightInd w:val="0"/>
        <w:ind w:firstLine="540"/>
        <w:rPr>
          <w:sz w:val="24"/>
          <w:szCs w:val="24"/>
        </w:rPr>
      </w:pPr>
      <w:r>
        <w:rPr>
          <w:sz w:val="24"/>
          <w:szCs w:val="24"/>
        </w:rPr>
        <w:t>i</w:t>
      </w:r>
      <w:r w:rsidRPr="0087585F">
        <w:rPr>
          <w:sz w:val="24"/>
          <w:szCs w:val="24"/>
        </w:rPr>
        <w:t>nwentaryzacja powykonawcza</w:t>
      </w:r>
      <w:r>
        <w:rPr>
          <w:sz w:val="24"/>
          <w:szCs w:val="24"/>
        </w:rPr>
        <w:t>.</w:t>
      </w:r>
    </w:p>
    <w:p w:rsidR="00FD36AE" w:rsidRPr="00E217DC" w:rsidRDefault="00FD36AE" w:rsidP="00E217DC">
      <w:pPr>
        <w:pStyle w:val="arial12"/>
        <w:numPr>
          <w:ilvl w:val="1"/>
          <w:numId w:val="4"/>
        </w:numPr>
        <w:tabs>
          <w:tab w:val="clear" w:pos="1440"/>
          <w:tab w:val="num" w:pos="851"/>
        </w:tabs>
        <w:spacing w:before="120"/>
        <w:ind w:left="851" w:hanging="425"/>
        <w:jc w:val="both"/>
        <w:rPr>
          <w:rFonts w:ascii="Times New Roman" w:hAnsi="Times New Roman" w:cs="Times New Roman"/>
          <w:b/>
          <w:szCs w:val="24"/>
        </w:rPr>
      </w:pPr>
      <w:r w:rsidRPr="00E217DC">
        <w:rPr>
          <w:rFonts w:ascii="Times New Roman" w:hAnsi="Times New Roman" w:cs="Times New Roman"/>
          <w:b/>
          <w:szCs w:val="24"/>
        </w:rPr>
        <w:t>Parametry techniczne:</w:t>
      </w:r>
    </w:p>
    <w:p w:rsidR="00FD36AE" w:rsidRDefault="00FD36AE" w:rsidP="00BA47C1">
      <w:pPr>
        <w:numPr>
          <w:ilvl w:val="4"/>
          <w:numId w:val="4"/>
        </w:numPr>
        <w:tabs>
          <w:tab w:val="clear" w:pos="3600"/>
          <w:tab w:val="num" w:pos="1440"/>
        </w:tabs>
        <w:suppressAutoHyphens w:val="0"/>
        <w:ind w:hanging="2700"/>
        <w:jc w:val="both"/>
        <w:rPr>
          <w:sz w:val="24"/>
          <w:szCs w:val="24"/>
        </w:rPr>
      </w:pPr>
      <w:r w:rsidRPr="00E217DC">
        <w:rPr>
          <w:sz w:val="24"/>
          <w:szCs w:val="24"/>
        </w:rPr>
        <w:t xml:space="preserve">nr drogi: </w:t>
      </w:r>
      <w:smartTag w:uri="urn:schemas-microsoft-com:office:smarttags" w:element="metricconverter">
        <w:smartTagPr>
          <w:attr w:name="ProductID" w:val="1010C"/>
        </w:smartTagPr>
        <w:r w:rsidRPr="00E217DC">
          <w:rPr>
            <w:sz w:val="24"/>
            <w:szCs w:val="24"/>
          </w:rPr>
          <w:t>1010C</w:t>
        </w:r>
      </w:smartTag>
      <w:r w:rsidRPr="00E217DC">
        <w:rPr>
          <w:sz w:val="24"/>
          <w:szCs w:val="24"/>
        </w:rPr>
        <w:t xml:space="preserve"> i </w:t>
      </w:r>
      <w:smartTag w:uri="urn:schemas-microsoft-com:office:smarttags" w:element="metricconverter">
        <w:smartTagPr>
          <w:attr w:name="ProductID" w:val="1013C"/>
        </w:smartTagPr>
        <w:r w:rsidRPr="00E217DC">
          <w:rPr>
            <w:sz w:val="24"/>
            <w:szCs w:val="24"/>
          </w:rPr>
          <w:t>1013C</w:t>
        </w:r>
      </w:smartTag>
      <w:r w:rsidRPr="00E217DC">
        <w:rPr>
          <w:sz w:val="24"/>
          <w:szCs w:val="24"/>
        </w:rPr>
        <w:t>,</w:t>
      </w:r>
    </w:p>
    <w:p w:rsidR="00FD36AE" w:rsidRDefault="00FD36AE" w:rsidP="00E217DC">
      <w:pPr>
        <w:numPr>
          <w:ilvl w:val="4"/>
          <w:numId w:val="4"/>
        </w:numPr>
        <w:tabs>
          <w:tab w:val="clear" w:pos="3600"/>
          <w:tab w:val="num" w:pos="1440"/>
        </w:tabs>
        <w:suppressAutoHyphens w:val="0"/>
        <w:ind w:hanging="2700"/>
        <w:jc w:val="both"/>
        <w:rPr>
          <w:sz w:val="24"/>
          <w:szCs w:val="24"/>
        </w:rPr>
      </w:pPr>
      <w:r w:rsidRPr="00E217DC">
        <w:rPr>
          <w:sz w:val="24"/>
          <w:szCs w:val="24"/>
        </w:rPr>
        <w:t>kategoria drogi: powiatowa,</w:t>
      </w:r>
    </w:p>
    <w:p w:rsidR="00FD36AE" w:rsidRDefault="00FD36AE" w:rsidP="00E217DC">
      <w:pPr>
        <w:numPr>
          <w:ilvl w:val="4"/>
          <w:numId w:val="4"/>
        </w:numPr>
        <w:tabs>
          <w:tab w:val="clear" w:pos="3600"/>
          <w:tab w:val="num" w:pos="1440"/>
        </w:tabs>
        <w:suppressAutoHyphens w:val="0"/>
        <w:ind w:hanging="2700"/>
        <w:jc w:val="both"/>
        <w:rPr>
          <w:sz w:val="24"/>
          <w:szCs w:val="24"/>
        </w:rPr>
      </w:pPr>
      <w:r w:rsidRPr="00E217DC">
        <w:rPr>
          <w:sz w:val="24"/>
          <w:szCs w:val="24"/>
        </w:rPr>
        <w:t>teren zabudowany,</w:t>
      </w:r>
    </w:p>
    <w:p w:rsidR="00FD36AE" w:rsidRDefault="00FD36AE" w:rsidP="00E217DC">
      <w:pPr>
        <w:numPr>
          <w:ilvl w:val="4"/>
          <w:numId w:val="4"/>
        </w:numPr>
        <w:tabs>
          <w:tab w:val="clear" w:pos="3600"/>
          <w:tab w:val="num" w:pos="1440"/>
        </w:tabs>
        <w:suppressAutoHyphens w:val="0"/>
        <w:ind w:hanging="2700"/>
        <w:jc w:val="both"/>
        <w:rPr>
          <w:sz w:val="24"/>
          <w:szCs w:val="24"/>
        </w:rPr>
      </w:pPr>
      <w:r w:rsidRPr="00E217DC">
        <w:rPr>
          <w:sz w:val="24"/>
          <w:szCs w:val="24"/>
        </w:rPr>
        <w:t>długość odcinka przewidzianego do przebudowy: 3649,0m,</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kilometraż: odcinek nr 1 od km 0+000 do km 1+735, odcinek nr 2 od km 0+000 do km 1+136,</w:t>
      </w:r>
      <w:r>
        <w:rPr>
          <w:sz w:val="24"/>
          <w:szCs w:val="24"/>
        </w:rPr>
        <w:t xml:space="preserve"> </w:t>
      </w:r>
      <w:r w:rsidRPr="00E217DC">
        <w:rPr>
          <w:sz w:val="24"/>
          <w:szCs w:val="24"/>
        </w:rPr>
        <w:t>odcinek nr 3 od km 0+000 do km 0+778</w:t>
      </w:r>
      <w:r>
        <w:rPr>
          <w:sz w:val="24"/>
          <w:szCs w:val="24"/>
        </w:rPr>
        <w:t>,</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 xml:space="preserve">powierzchnia chodnika: </w:t>
      </w:r>
      <w:smartTag w:uri="urn:schemas-microsoft-com:office:smarttags" w:element="metricconverter">
        <w:smartTagPr>
          <w:attr w:name="ProductID" w:val="2655,00 m2"/>
        </w:smartTagPr>
        <w:r w:rsidRPr="00E217DC">
          <w:rPr>
            <w:sz w:val="24"/>
            <w:szCs w:val="24"/>
          </w:rPr>
          <w:t>2655,00 m</w:t>
        </w:r>
        <w:r w:rsidRPr="00E217DC">
          <w:rPr>
            <w:sz w:val="24"/>
            <w:szCs w:val="24"/>
            <w:vertAlign w:val="superscript"/>
          </w:rPr>
          <w:t>2</w:t>
        </w:r>
      </w:smartTag>
      <w:r w:rsidRPr="00E217DC">
        <w:rPr>
          <w:sz w:val="24"/>
          <w:szCs w:val="24"/>
        </w:rPr>
        <w:t xml:space="preserve"> + 277,50m</w:t>
      </w:r>
      <w:r w:rsidRPr="00E217DC">
        <w:rPr>
          <w:sz w:val="24"/>
          <w:szCs w:val="24"/>
          <w:vertAlign w:val="superscript"/>
        </w:rPr>
        <w:t>2</w:t>
      </w:r>
      <w:r w:rsidRPr="00E217DC">
        <w:rPr>
          <w:sz w:val="24"/>
          <w:szCs w:val="24"/>
        </w:rPr>
        <w:t xml:space="preserve"> + 19,00m</w:t>
      </w:r>
      <w:r w:rsidRPr="00E217DC">
        <w:rPr>
          <w:sz w:val="24"/>
          <w:szCs w:val="24"/>
          <w:vertAlign w:val="superscript"/>
        </w:rPr>
        <w:t>2</w:t>
      </w:r>
      <w:r w:rsidRPr="00E217DC">
        <w:rPr>
          <w:sz w:val="24"/>
          <w:szCs w:val="24"/>
        </w:rPr>
        <w:t xml:space="preserve"> =2951,50m</w:t>
      </w:r>
      <w:r w:rsidRPr="00E217DC">
        <w:rPr>
          <w:sz w:val="24"/>
          <w:szCs w:val="24"/>
          <w:vertAlign w:val="superscript"/>
        </w:rPr>
        <w:t>2</w:t>
      </w:r>
      <w:r>
        <w:rPr>
          <w:sz w:val="24"/>
          <w:szCs w:val="24"/>
        </w:rPr>
        <w:t>,</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powierzchnia zjazdów: 120,0m</w:t>
      </w:r>
      <w:r w:rsidRPr="00E217DC">
        <w:rPr>
          <w:sz w:val="24"/>
          <w:szCs w:val="24"/>
          <w:vertAlign w:val="superscript"/>
        </w:rPr>
        <w:t>2</w:t>
      </w:r>
      <w:r w:rsidRPr="00E217DC">
        <w:rPr>
          <w:sz w:val="24"/>
          <w:szCs w:val="24"/>
        </w:rPr>
        <w:t xml:space="preserve"> +60,0m</w:t>
      </w:r>
      <w:r w:rsidRPr="00E217DC">
        <w:rPr>
          <w:sz w:val="24"/>
          <w:szCs w:val="24"/>
          <w:vertAlign w:val="superscript"/>
        </w:rPr>
        <w:t>2</w:t>
      </w:r>
      <w:r w:rsidRPr="00E217DC">
        <w:rPr>
          <w:sz w:val="24"/>
          <w:szCs w:val="24"/>
        </w:rPr>
        <w:t xml:space="preserve"> + 440,0m</w:t>
      </w:r>
      <w:r w:rsidRPr="00E217DC">
        <w:rPr>
          <w:sz w:val="24"/>
          <w:szCs w:val="24"/>
          <w:vertAlign w:val="superscript"/>
        </w:rPr>
        <w:t>2</w:t>
      </w:r>
      <w:r w:rsidRPr="00E217DC">
        <w:rPr>
          <w:sz w:val="24"/>
          <w:szCs w:val="24"/>
        </w:rPr>
        <w:t xml:space="preserve"> =620,00m</w:t>
      </w:r>
      <w:r w:rsidRPr="00E217DC">
        <w:rPr>
          <w:sz w:val="24"/>
          <w:szCs w:val="24"/>
          <w:vertAlign w:val="superscript"/>
        </w:rPr>
        <w:t>2</w:t>
      </w:r>
      <w:r>
        <w:rPr>
          <w:sz w:val="24"/>
          <w:szCs w:val="24"/>
        </w:rPr>
        <w:t>,</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długość przepustów pod zjazdami: 48,00m,</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 xml:space="preserve">powierzchnia azylu dla pieszych: </w:t>
      </w:r>
      <w:smartTag w:uri="urn:schemas-microsoft-com:office:smarttags" w:element="metricconverter">
        <w:smartTagPr>
          <w:attr w:name="ProductID" w:val="21,00 m2"/>
        </w:smartTagPr>
        <w:r w:rsidRPr="00E217DC">
          <w:rPr>
            <w:sz w:val="24"/>
            <w:szCs w:val="24"/>
          </w:rPr>
          <w:t>21,00 m</w:t>
        </w:r>
        <w:r w:rsidRPr="00E217DC">
          <w:rPr>
            <w:sz w:val="24"/>
            <w:szCs w:val="24"/>
            <w:vertAlign w:val="superscript"/>
          </w:rPr>
          <w:t>2</w:t>
        </w:r>
      </w:smartTag>
      <w:r w:rsidRPr="00E217DC">
        <w:rPr>
          <w:sz w:val="24"/>
          <w:szCs w:val="24"/>
        </w:rPr>
        <w:t xml:space="preserve">, </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powierzchnia progu zwalniającego: 2x45,00m</w:t>
      </w:r>
      <w:r w:rsidRPr="00E217DC">
        <w:rPr>
          <w:sz w:val="24"/>
          <w:szCs w:val="24"/>
          <w:vertAlign w:val="superscript"/>
        </w:rPr>
        <w:t>2</w:t>
      </w:r>
      <w:r w:rsidRPr="00E217DC">
        <w:rPr>
          <w:sz w:val="24"/>
          <w:szCs w:val="24"/>
        </w:rPr>
        <w:t xml:space="preserve"> = </w:t>
      </w:r>
      <w:smartTag w:uri="urn:schemas-microsoft-com:office:smarttags" w:element="metricconverter">
        <w:smartTagPr>
          <w:attr w:name="ProductID" w:val="90,00 m2"/>
        </w:smartTagPr>
        <w:r w:rsidRPr="00E217DC">
          <w:rPr>
            <w:sz w:val="24"/>
            <w:szCs w:val="24"/>
          </w:rPr>
          <w:t>90,00 m</w:t>
        </w:r>
        <w:r w:rsidRPr="00E217DC">
          <w:rPr>
            <w:sz w:val="24"/>
            <w:szCs w:val="24"/>
            <w:vertAlign w:val="superscript"/>
          </w:rPr>
          <w:t>2</w:t>
        </w:r>
      </w:smartTag>
      <w:r w:rsidRPr="00E217DC">
        <w:rPr>
          <w:sz w:val="24"/>
          <w:szCs w:val="24"/>
        </w:rPr>
        <w:t>,</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 xml:space="preserve">powierzchnia zatoki autobusowej: </w:t>
      </w:r>
      <w:smartTag w:uri="urn:schemas-microsoft-com:office:smarttags" w:element="metricconverter">
        <w:smartTagPr>
          <w:attr w:name="ProductID" w:val="114,00 m2"/>
        </w:smartTagPr>
        <w:r w:rsidRPr="00E217DC">
          <w:rPr>
            <w:sz w:val="24"/>
            <w:szCs w:val="24"/>
          </w:rPr>
          <w:t>114,00 m</w:t>
        </w:r>
        <w:r w:rsidRPr="00E217DC">
          <w:rPr>
            <w:sz w:val="24"/>
            <w:szCs w:val="24"/>
            <w:vertAlign w:val="superscript"/>
          </w:rPr>
          <w:t>2</w:t>
        </w:r>
      </w:smartTag>
      <w:r w:rsidRPr="00E217DC">
        <w:rPr>
          <w:sz w:val="24"/>
          <w:szCs w:val="24"/>
        </w:rPr>
        <w:t>,</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pas postojowy: 360,00m</w:t>
      </w:r>
      <w:r w:rsidRPr="00E217DC">
        <w:rPr>
          <w:sz w:val="24"/>
          <w:szCs w:val="24"/>
          <w:vertAlign w:val="superscript"/>
        </w:rPr>
        <w:t>2</w:t>
      </w:r>
      <w:r w:rsidRPr="00E217DC">
        <w:rPr>
          <w:sz w:val="24"/>
          <w:szCs w:val="24"/>
        </w:rPr>
        <w:t>,</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solarowy system oświetlenia dróg: oświetlenie przejść dla pieszych, sygnalizacja świetlna (ogniwa słoneczne): 2 kpl.,</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długość barier ochronnych stalowych: 160,00m,</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długość ogrodzeń segmentowe U-12: 100m,</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powierzchnia oznakowania poziomego: 748,80m</w:t>
      </w:r>
      <w:r w:rsidRPr="00E217DC">
        <w:rPr>
          <w:sz w:val="24"/>
          <w:szCs w:val="24"/>
          <w:vertAlign w:val="superscript"/>
        </w:rPr>
        <w:t>2</w:t>
      </w:r>
      <w:r w:rsidRPr="00E217DC">
        <w:rPr>
          <w:sz w:val="24"/>
          <w:szCs w:val="24"/>
        </w:rPr>
        <w:t>,</w:t>
      </w:r>
    </w:p>
    <w:p w:rsidR="00FD36AE"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oznakowanie pionowe o pow. ponad 0,3 m</w:t>
      </w:r>
      <w:r w:rsidRPr="00E217DC">
        <w:rPr>
          <w:sz w:val="24"/>
          <w:szCs w:val="24"/>
          <w:vertAlign w:val="superscript"/>
        </w:rPr>
        <w:t>2</w:t>
      </w:r>
      <w:r w:rsidRPr="00E217DC">
        <w:rPr>
          <w:sz w:val="24"/>
          <w:szCs w:val="24"/>
        </w:rPr>
        <w:t>: 12</w:t>
      </w:r>
      <w:r>
        <w:rPr>
          <w:sz w:val="24"/>
          <w:szCs w:val="24"/>
        </w:rPr>
        <w:t xml:space="preserve"> szt,</w:t>
      </w:r>
    </w:p>
    <w:p w:rsidR="00FD36AE" w:rsidRPr="00E217DC" w:rsidRDefault="00FD36AE" w:rsidP="00E217DC">
      <w:pPr>
        <w:numPr>
          <w:ilvl w:val="4"/>
          <w:numId w:val="4"/>
        </w:numPr>
        <w:tabs>
          <w:tab w:val="clear" w:pos="3600"/>
          <w:tab w:val="num" w:pos="1440"/>
        </w:tabs>
        <w:suppressAutoHyphens w:val="0"/>
        <w:ind w:left="1440" w:hanging="540"/>
        <w:jc w:val="both"/>
        <w:rPr>
          <w:sz w:val="24"/>
          <w:szCs w:val="24"/>
        </w:rPr>
      </w:pPr>
      <w:r w:rsidRPr="00E217DC">
        <w:rPr>
          <w:sz w:val="24"/>
          <w:szCs w:val="24"/>
        </w:rPr>
        <w:t>ściek prefabrykowany o dł. 500,00m.</w:t>
      </w:r>
    </w:p>
    <w:p w:rsidR="00FD36AE" w:rsidRPr="009B4FBF" w:rsidRDefault="00FD36AE" w:rsidP="006D3EBA">
      <w:pPr>
        <w:pStyle w:val="arial12"/>
        <w:numPr>
          <w:ilvl w:val="1"/>
          <w:numId w:val="4"/>
        </w:numPr>
        <w:tabs>
          <w:tab w:val="clear" w:pos="1440"/>
          <w:tab w:val="num" w:pos="851"/>
        </w:tabs>
        <w:spacing w:before="120"/>
        <w:ind w:left="851" w:hanging="425"/>
        <w:jc w:val="both"/>
        <w:rPr>
          <w:rFonts w:ascii="Times New Roman" w:hAnsi="Times New Roman" w:cs="Times New Roman"/>
          <w:b/>
          <w:szCs w:val="24"/>
        </w:rPr>
      </w:pPr>
      <w:r w:rsidRPr="006D3EBA">
        <w:rPr>
          <w:rFonts w:ascii="Times New Roman" w:hAnsi="Times New Roman" w:cs="Times New Roman"/>
          <w:b/>
        </w:rPr>
        <w:t xml:space="preserve">Obowiązki Wykonawcy. </w:t>
      </w:r>
      <w:r w:rsidRPr="006D3EBA">
        <w:rPr>
          <w:rFonts w:ascii="Times New Roman" w:hAnsi="Times New Roman" w:cs="Times New Roman"/>
        </w:rPr>
        <w:t xml:space="preserve">Wykonawca jest zobowiązany w szczególności do: </w:t>
      </w:r>
    </w:p>
    <w:p w:rsidR="00FD36AE" w:rsidRPr="00BC1E49" w:rsidRDefault="00FD36AE" w:rsidP="00043AA3">
      <w:pPr>
        <w:pStyle w:val="BodyText"/>
        <w:numPr>
          <w:ilvl w:val="0"/>
          <w:numId w:val="38"/>
        </w:numPr>
        <w:tabs>
          <w:tab w:val="left" w:pos="1440"/>
        </w:tabs>
        <w:suppressAutoHyphens w:val="0"/>
        <w:ind w:left="1441" w:hanging="539"/>
        <w:rPr>
          <w:szCs w:val="24"/>
        </w:rPr>
      </w:pPr>
      <w:r>
        <w:rPr>
          <w:color w:val="000000"/>
          <w:szCs w:val="24"/>
        </w:rPr>
        <w:t>w</w:t>
      </w:r>
      <w:r w:rsidRPr="009B4FBF">
        <w:rPr>
          <w:color w:val="000000"/>
          <w:szCs w:val="24"/>
        </w:rPr>
        <w:t xml:space="preserve">ykonania robót budowlanych zgodnie z dokumentacją projektową, specyfikacjami technicznymi wykonania i odbioru robót budowlanych, </w:t>
      </w:r>
      <w:r>
        <w:rPr>
          <w:color w:val="000000"/>
          <w:szCs w:val="24"/>
        </w:rPr>
        <w:t xml:space="preserve">                     </w:t>
      </w:r>
      <w:r w:rsidRPr="009B4FBF">
        <w:rPr>
          <w:color w:val="000000"/>
          <w:szCs w:val="24"/>
        </w:rPr>
        <w:t>z obowiązującymi przepisami, normami oraz sztuką budowlaną</w:t>
      </w:r>
      <w:r>
        <w:rPr>
          <w:color w:val="000000"/>
          <w:szCs w:val="24"/>
        </w:rPr>
        <w:t>,</w:t>
      </w:r>
    </w:p>
    <w:p w:rsidR="00FD36AE" w:rsidRPr="00057297" w:rsidRDefault="00FD36AE" w:rsidP="00BC1E49">
      <w:pPr>
        <w:pStyle w:val="BodyText"/>
        <w:numPr>
          <w:ilvl w:val="0"/>
          <w:numId w:val="38"/>
        </w:numPr>
        <w:tabs>
          <w:tab w:val="left" w:pos="1440"/>
        </w:tabs>
        <w:suppressAutoHyphens w:val="0"/>
        <w:ind w:left="1441" w:hanging="539"/>
        <w:rPr>
          <w:szCs w:val="24"/>
        </w:rPr>
      </w:pPr>
      <w:r w:rsidRPr="00B856E2">
        <w:t xml:space="preserve">kierowania do wykonywania robót budowlanych wyłącznie osób posiadających odpowiednie kwalifikacje, uprawnienia i doświadczenie, </w:t>
      </w:r>
    </w:p>
    <w:p w:rsidR="00FD36AE" w:rsidRPr="00BC1E49" w:rsidRDefault="00FD36AE" w:rsidP="00057297">
      <w:pPr>
        <w:pStyle w:val="BodyText"/>
        <w:numPr>
          <w:ilvl w:val="0"/>
          <w:numId w:val="38"/>
        </w:numPr>
        <w:suppressAutoHyphens w:val="0"/>
        <w:ind w:left="1440" w:hanging="540"/>
        <w:rPr>
          <w:szCs w:val="24"/>
        </w:rPr>
      </w:pPr>
      <w:r w:rsidRPr="00057297">
        <w:rPr>
          <w:color w:val="000000"/>
          <w:szCs w:val="24"/>
        </w:rPr>
        <w:t xml:space="preserve">posiadania </w:t>
      </w:r>
      <w:r w:rsidRPr="00057297">
        <w:rPr>
          <w:szCs w:val="24"/>
        </w:rPr>
        <w:t>ubezpieczenia od odpowiedzialności cywilnej w zakresie prowadzonej działalności związanej z przedmiotem zamówienia</w:t>
      </w:r>
      <w:r w:rsidRPr="00FB54C2">
        <w:rPr>
          <w:szCs w:val="24"/>
        </w:rPr>
        <w:t xml:space="preserve"> </w:t>
      </w:r>
      <w:r>
        <w:rPr>
          <w:szCs w:val="24"/>
        </w:rPr>
        <w:t>na kwotę nie niższą niż 1 mln złotych</w:t>
      </w:r>
      <w:r w:rsidRPr="00057297">
        <w:rPr>
          <w:szCs w:val="24"/>
        </w:rPr>
        <w:t>;</w:t>
      </w:r>
    </w:p>
    <w:p w:rsidR="00FD36AE" w:rsidRPr="009B4FBF" w:rsidRDefault="00FD36AE" w:rsidP="00043AA3">
      <w:pPr>
        <w:pStyle w:val="BodyText"/>
        <w:numPr>
          <w:ilvl w:val="0"/>
          <w:numId w:val="38"/>
        </w:numPr>
        <w:tabs>
          <w:tab w:val="left" w:pos="1440"/>
        </w:tabs>
        <w:suppressAutoHyphens w:val="0"/>
        <w:ind w:left="1441" w:hanging="539"/>
        <w:rPr>
          <w:szCs w:val="24"/>
        </w:rPr>
      </w:pPr>
      <w:r>
        <w:rPr>
          <w:szCs w:val="24"/>
        </w:rPr>
        <w:t>w</w:t>
      </w:r>
      <w:r w:rsidRPr="009B4FBF">
        <w:rPr>
          <w:szCs w:val="24"/>
        </w:rPr>
        <w:t>ykonania projektu czasowej organizacji ruchu oraz oznak</w:t>
      </w:r>
      <w:r>
        <w:rPr>
          <w:szCs w:val="24"/>
        </w:rPr>
        <w:t>owanie miejsca robót i objazdów,</w:t>
      </w:r>
    </w:p>
    <w:p w:rsidR="00FD36AE" w:rsidRPr="009B4FBF" w:rsidRDefault="00FD36AE" w:rsidP="00043AA3">
      <w:pPr>
        <w:numPr>
          <w:ilvl w:val="0"/>
          <w:numId w:val="38"/>
        </w:numPr>
        <w:tabs>
          <w:tab w:val="left" w:pos="1440"/>
        </w:tabs>
        <w:suppressAutoHyphens w:val="0"/>
        <w:ind w:left="1441" w:hanging="539"/>
        <w:jc w:val="both"/>
        <w:rPr>
          <w:sz w:val="24"/>
          <w:szCs w:val="24"/>
        </w:rPr>
      </w:pPr>
      <w:r>
        <w:rPr>
          <w:sz w:val="24"/>
          <w:szCs w:val="24"/>
        </w:rPr>
        <w:t>z</w:t>
      </w:r>
      <w:r w:rsidRPr="009B4FBF">
        <w:rPr>
          <w:sz w:val="24"/>
          <w:szCs w:val="24"/>
        </w:rPr>
        <w:t>apewnienia pełnej obsługi geodezyjnej inwestycji w zakresie pomiarów</w:t>
      </w:r>
      <w:r>
        <w:rPr>
          <w:sz w:val="24"/>
          <w:szCs w:val="24"/>
        </w:rPr>
        <w:t xml:space="preserve">                 </w:t>
      </w:r>
      <w:r w:rsidRPr="009B4FBF">
        <w:rPr>
          <w:sz w:val="24"/>
          <w:szCs w:val="24"/>
        </w:rPr>
        <w:t xml:space="preserve"> i wykonania geodezyj</w:t>
      </w:r>
      <w:r>
        <w:rPr>
          <w:sz w:val="24"/>
          <w:szCs w:val="24"/>
        </w:rPr>
        <w:t>nej dokumentacji powykonawczej,</w:t>
      </w:r>
    </w:p>
    <w:p w:rsidR="00FD36AE" w:rsidRPr="009B4FBF" w:rsidRDefault="00FD36AE" w:rsidP="00043AA3">
      <w:pPr>
        <w:pStyle w:val="BodyText"/>
        <w:numPr>
          <w:ilvl w:val="0"/>
          <w:numId w:val="38"/>
        </w:numPr>
        <w:tabs>
          <w:tab w:val="left" w:pos="1440"/>
        </w:tabs>
        <w:suppressAutoHyphens w:val="0"/>
        <w:ind w:left="1441" w:hanging="539"/>
        <w:rPr>
          <w:szCs w:val="24"/>
        </w:rPr>
      </w:pPr>
      <w:r>
        <w:rPr>
          <w:szCs w:val="24"/>
        </w:rPr>
        <w:t>o</w:t>
      </w:r>
      <w:r w:rsidRPr="009B4FBF">
        <w:rPr>
          <w:szCs w:val="24"/>
        </w:rPr>
        <w:t>pracowania planu BIOZ stosując w czasie realizacji zamówienia wszelkie obowiązujące przepisy z zakresu prawa budowlanego, BHP, ochrony środowiska, ustawy o odpadach, ppoż. oraz zapewnienia stałego nadzoru tech</w:t>
      </w:r>
      <w:r>
        <w:rPr>
          <w:szCs w:val="24"/>
        </w:rPr>
        <w:t>nicznego i bezpieczeństwa pracy,</w:t>
      </w:r>
    </w:p>
    <w:p w:rsidR="00FD36AE" w:rsidRPr="009B4FBF" w:rsidRDefault="00FD36AE" w:rsidP="00043AA3">
      <w:pPr>
        <w:pStyle w:val="BodyText"/>
        <w:numPr>
          <w:ilvl w:val="0"/>
          <w:numId w:val="38"/>
        </w:numPr>
        <w:tabs>
          <w:tab w:val="left" w:pos="1440"/>
        </w:tabs>
        <w:suppressAutoHyphens w:val="0"/>
        <w:ind w:left="1441" w:hanging="539"/>
        <w:rPr>
          <w:szCs w:val="24"/>
        </w:rPr>
      </w:pPr>
      <w:r>
        <w:rPr>
          <w:szCs w:val="24"/>
        </w:rPr>
        <w:t>o</w:t>
      </w:r>
      <w:r w:rsidRPr="009B4FBF">
        <w:rPr>
          <w:szCs w:val="24"/>
        </w:rPr>
        <w:t>pracowania i uzgodnienia harmonogramu realizacji przedmiotu zamówienia oraz dostarczenia go do Zamawiającego</w:t>
      </w:r>
      <w:r>
        <w:rPr>
          <w:szCs w:val="24"/>
        </w:rPr>
        <w:t>,</w:t>
      </w:r>
    </w:p>
    <w:p w:rsidR="00FD36AE" w:rsidRPr="009B4FBF" w:rsidRDefault="00FD36AE" w:rsidP="00043AA3">
      <w:pPr>
        <w:pStyle w:val="BodyText"/>
        <w:numPr>
          <w:ilvl w:val="0"/>
          <w:numId w:val="38"/>
        </w:numPr>
        <w:tabs>
          <w:tab w:val="left" w:pos="1440"/>
        </w:tabs>
        <w:suppressAutoHyphens w:val="0"/>
        <w:ind w:left="1441" w:hanging="539"/>
        <w:rPr>
          <w:szCs w:val="24"/>
        </w:rPr>
      </w:pPr>
      <w:r>
        <w:rPr>
          <w:szCs w:val="24"/>
        </w:rPr>
        <w:t>p</w:t>
      </w:r>
      <w:r w:rsidRPr="009B4FBF">
        <w:rPr>
          <w:szCs w:val="24"/>
        </w:rPr>
        <w:t xml:space="preserve">okrycia wszelkich opłat i kar nałożonych na Wykonawcę przez właściwe podmioty, organy i instytucje za złamanie prawa, przekroczenie norm </w:t>
      </w:r>
      <w:r>
        <w:rPr>
          <w:szCs w:val="24"/>
        </w:rPr>
        <w:t xml:space="preserve">                      </w:t>
      </w:r>
      <w:r w:rsidRPr="009B4FBF">
        <w:rPr>
          <w:szCs w:val="24"/>
        </w:rPr>
        <w:t>i przepisów w trakcie realizacji umowy oraz zawinione zaniedbania</w:t>
      </w:r>
      <w:r>
        <w:rPr>
          <w:szCs w:val="24"/>
        </w:rPr>
        <w:t>,</w:t>
      </w:r>
      <w:r w:rsidRPr="009B4FBF">
        <w:rPr>
          <w:szCs w:val="24"/>
        </w:rPr>
        <w:t xml:space="preserve"> </w:t>
      </w:r>
    </w:p>
    <w:p w:rsidR="00FD36AE" w:rsidRPr="009B4FBF" w:rsidRDefault="00FD36AE" w:rsidP="00043AA3">
      <w:pPr>
        <w:numPr>
          <w:ilvl w:val="0"/>
          <w:numId w:val="38"/>
        </w:numPr>
        <w:tabs>
          <w:tab w:val="left" w:pos="1440"/>
        </w:tabs>
        <w:suppressAutoHyphens w:val="0"/>
        <w:ind w:left="1441" w:hanging="539"/>
        <w:jc w:val="both"/>
        <w:rPr>
          <w:sz w:val="24"/>
          <w:szCs w:val="24"/>
        </w:rPr>
      </w:pPr>
      <w:r>
        <w:rPr>
          <w:sz w:val="24"/>
          <w:szCs w:val="24"/>
        </w:rPr>
        <w:t>u</w:t>
      </w:r>
      <w:r w:rsidRPr="009B4FBF">
        <w:rPr>
          <w:sz w:val="24"/>
          <w:szCs w:val="24"/>
        </w:rPr>
        <w:t>sunięcia wszelkich błędów w zakresie wykonawstwa, również tych popełnionych przez podwykonawców, aż do osiągnięcia stanu poprawnego</w:t>
      </w:r>
      <w:r>
        <w:rPr>
          <w:sz w:val="24"/>
          <w:szCs w:val="24"/>
        </w:rPr>
        <w:t>,</w:t>
      </w:r>
    </w:p>
    <w:p w:rsidR="00FD36AE" w:rsidRPr="009B4FBF" w:rsidRDefault="00FD36AE" w:rsidP="00043AA3">
      <w:pPr>
        <w:pStyle w:val="BodyText"/>
        <w:numPr>
          <w:ilvl w:val="0"/>
          <w:numId w:val="38"/>
        </w:numPr>
        <w:tabs>
          <w:tab w:val="left" w:pos="1440"/>
        </w:tabs>
        <w:suppressAutoHyphens w:val="0"/>
        <w:ind w:left="1441" w:hanging="539"/>
        <w:rPr>
          <w:szCs w:val="24"/>
        </w:rPr>
      </w:pPr>
      <w:r>
        <w:rPr>
          <w:szCs w:val="24"/>
        </w:rPr>
        <w:t>t</w:t>
      </w:r>
      <w:r w:rsidRPr="009B4FBF">
        <w:rPr>
          <w:szCs w:val="24"/>
        </w:rPr>
        <w:t>erminowego wykonania robót budowlan</w:t>
      </w:r>
      <w:r>
        <w:rPr>
          <w:szCs w:val="24"/>
        </w:rPr>
        <w:t>ych i usuwania wad wykonawczych,</w:t>
      </w:r>
    </w:p>
    <w:p w:rsidR="00FD36AE" w:rsidRDefault="00FD36AE" w:rsidP="00043AA3">
      <w:pPr>
        <w:pStyle w:val="BodyText"/>
        <w:numPr>
          <w:ilvl w:val="0"/>
          <w:numId w:val="38"/>
        </w:numPr>
        <w:tabs>
          <w:tab w:val="left" w:pos="1440"/>
        </w:tabs>
        <w:suppressAutoHyphens w:val="0"/>
        <w:ind w:left="1441" w:hanging="539"/>
        <w:rPr>
          <w:szCs w:val="24"/>
        </w:rPr>
      </w:pPr>
      <w:r>
        <w:rPr>
          <w:szCs w:val="24"/>
        </w:rPr>
        <w:t>u</w:t>
      </w:r>
      <w:r w:rsidRPr="009B4FBF">
        <w:rPr>
          <w:szCs w:val="24"/>
        </w:rPr>
        <w:t>zyskania protokołów odbio</w:t>
      </w:r>
      <w:r>
        <w:rPr>
          <w:szCs w:val="24"/>
        </w:rPr>
        <w:t>ru wykonanych robót budowlanych,</w:t>
      </w:r>
    </w:p>
    <w:p w:rsidR="00FD36AE" w:rsidRPr="00043AA3" w:rsidRDefault="00FD36AE" w:rsidP="00043AA3">
      <w:pPr>
        <w:pStyle w:val="BodyText"/>
        <w:numPr>
          <w:ilvl w:val="0"/>
          <w:numId w:val="38"/>
        </w:numPr>
        <w:tabs>
          <w:tab w:val="left" w:pos="1440"/>
        </w:tabs>
        <w:suppressAutoHyphens w:val="0"/>
        <w:spacing w:after="120"/>
        <w:ind w:left="1441" w:hanging="539"/>
        <w:rPr>
          <w:szCs w:val="24"/>
        </w:rPr>
      </w:pPr>
      <w:r>
        <w:t>u</w:t>
      </w:r>
      <w:r w:rsidRPr="009B4FBF">
        <w:t>dzielenia gwarancji na wykonane roboty i wykonywanie rocznych przeglądów gwarancyjnych.</w:t>
      </w:r>
    </w:p>
    <w:p w:rsidR="00FD36AE" w:rsidRPr="00E53013" w:rsidRDefault="00FD36AE" w:rsidP="00E53013">
      <w:pPr>
        <w:pStyle w:val="arial12"/>
        <w:numPr>
          <w:ilvl w:val="1"/>
          <w:numId w:val="4"/>
        </w:numPr>
        <w:tabs>
          <w:tab w:val="clear" w:pos="1440"/>
          <w:tab w:val="num" w:pos="851"/>
        </w:tabs>
        <w:ind w:left="851" w:hanging="425"/>
        <w:jc w:val="both"/>
        <w:rPr>
          <w:rFonts w:ascii="Times New Roman" w:hAnsi="Times New Roman" w:cs="Times New Roman"/>
          <w:szCs w:val="24"/>
          <w:u w:val="single"/>
        </w:rPr>
      </w:pPr>
      <w:r w:rsidRPr="00E53013">
        <w:rPr>
          <w:rFonts w:ascii="Times New Roman" w:hAnsi="Times New Roman" w:cs="Times New Roman"/>
          <w:szCs w:val="24"/>
          <w:u w:val="single"/>
        </w:rPr>
        <w:t xml:space="preserve">Dodatkowe informacje: </w:t>
      </w:r>
    </w:p>
    <w:p w:rsidR="00FD36AE" w:rsidRPr="003B70FF" w:rsidRDefault="00FD36AE" w:rsidP="0011319C">
      <w:pPr>
        <w:pStyle w:val="BodyText"/>
        <w:numPr>
          <w:ilvl w:val="0"/>
          <w:numId w:val="40"/>
        </w:numPr>
        <w:tabs>
          <w:tab w:val="left" w:pos="1440"/>
        </w:tabs>
        <w:suppressAutoHyphens w:val="0"/>
        <w:ind w:left="1440" w:hanging="540"/>
        <w:rPr>
          <w:szCs w:val="24"/>
        </w:rPr>
      </w:pPr>
      <w:r w:rsidRPr="003B70FF">
        <w:t>Zamawiający dokonał zgłoszenia robót budowlanych w dniu 30.09.2013 r.</w:t>
      </w:r>
    </w:p>
    <w:p w:rsidR="00FD36AE" w:rsidRPr="0011319C" w:rsidRDefault="00FD36AE" w:rsidP="0073586A">
      <w:pPr>
        <w:pStyle w:val="BodyText"/>
        <w:numPr>
          <w:ilvl w:val="0"/>
          <w:numId w:val="40"/>
        </w:numPr>
        <w:tabs>
          <w:tab w:val="left" w:pos="1440"/>
        </w:tabs>
        <w:suppressAutoHyphens w:val="0"/>
        <w:ind w:left="1440" w:hanging="540"/>
        <w:rPr>
          <w:szCs w:val="24"/>
        </w:rPr>
      </w:pPr>
      <w:r w:rsidRPr="0011319C">
        <w:rPr>
          <w:szCs w:val="24"/>
        </w:rPr>
        <w:t xml:space="preserve">zadanie jest kontynuacją przebudowy drogi powiatowej nr </w:t>
      </w:r>
      <w:smartTag w:uri="urn:schemas-microsoft-com:office:smarttags" w:element="metricconverter">
        <w:smartTagPr>
          <w:attr w:name="ProductID" w:val="1010C"/>
        </w:smartTagPr>
        <w:smartTag w:uri="urn:schemas-microsoft-com:office:smarttags" w:element="metricconverter">
          <w:smartTagPr>
            <w:attr w:name="ProductID" w:val="1010C"/>
          </w:smartTagPr>
          <w:r w:rsidRPr="0011319C">
            <w:rPr>
              <w:szCs w:val="24"/>
            </w:rPr>
            <w:t>1010C</w:t>
          </w:r>
        </w:smartTag>
        <w:r w:rsidRPr="0011319C">
          <w:rPr>
            <w:szCs w:val="24"/>
          </w:rPr>
          <w:t>,</w:t>
        </w:r>
      </w:smartTag>
    </w:p>
    <w:p w:rsidR="00FD36AE" w:rsidRPr="0038443A" w:rsidRDefault="00FD36AE" w:rsidP="0073586A">
      <w:pPr>
        <w:pStyle w:val="BodyText"/>
        <w:numPr>
          <w:ilvl w:val="0"/>
          <w:numId w:val="40"/>
        </w:numPr>
        <w:tabs>
          <w:tab w:val="left" w:pos="1440"/>
        </w:tabs>
        <w:suppressAutoHyphens w:val="0"/>
        <w:ind w:left="1440" w:hanging="540"/>
        <w:rPr>
          <w:szCs w:val="24"/>
        </w:rPr>
      </w:pPr>
      <w:r w:rsidRPr="0011319C">
        <w:t>użyte w dokumentacji technicznej materiały (o nazwach handlowych tam</w:t>
      </w:r>
      <w:r>
        <w:t xml:space="preserve"> zawartych) nie są obowiązujące,</w:t>
      </w:r>
      <w:r>
        <w:rPr>
          <w:szCs w:val="24"/>
        </w:rPr>
        <w:t xml:space="preserve"> Wykonawca zobowiązany jest                             do zastosowania</w:t>
      </w:r>
      <w:r w:rsidRPr="0038443A">
        <w:rPr>
          <w:szCs w:val="24"/>
        </w:rPr>
        <w:t xml:space="preserve"> materiałów gwarantujących odpowiednią jakość, </w:t>
      </w:r>
      <w:r>
        <w:rPr>
          <w:szCs w:val="24"/>
        </w:rPr>
        <w:t xml:space="preserve">                     </w:t>
      </w:r>
      <w:r w:rsidRPr="0038443A">
        <w:rPr>
          <w:szCs w:val="24"/>
        </w:rPr>
        <w:t xml:space="preserve">o parametrach technicznych i jakościowych nie gorszych niż określone </w:t>
      </w:r>
      <w:r>
        <w:rPr>
          <w:szCs w:val="24"/>
        </w:rPr>
        <w:t xml:space="preserve">                   </w:t>
      </w:r>
      <w:r w:rsidRPr="0038443A">
        <w:rPr>
          <w:szCs w:val="24"/>
        </w:rPr>
        <w:t>w dokumentacji projektowej i specyfikacjach technicznych wykona</w:t>
      </w:r>
      <w:r>
        <w:rPr>
          <w:szCs w:val="24"/>
        </w:rPr>
        <w:t>nia                       i odbioru robót budowlanych,</w:t>
      </w:r>
    </w:p>
    <w:p w:rsidR="00FD36AE" w:rsidRPr="0011319C" w:rsidRDefault="00FD36AE" w:rsidP="0073586A">
      <w:pPr>
        <w:pStyle w:val="BodyText"/>
        <w:numPr>
          <w:ilvl w:val="0"/>
          <w:numId w:val="40"/>
        </w:numPr>
        <w:tabs>
          <w:tab w:val="left" w:pos="1440"/>
        </w:tabs>
        <w:suppressAutoHyphens w:val="0"/>
        <w:ind w:left="1440" w:hanging="540"/>
        <w:rPr>
          <w:szCs w:val="24"/>
        </w:rPr>
      </w:pPr>
      <w:r>
        <w:t>w</w:t>
      </w:r>
      <w:r w:rsidRPr="0038443A">
        <w:t xml:space="preserve">szystkie zastosowane materiały muszą posiadać dokumenty potwierdzające dopuszczenie do stosowania w budownictwie (atesty, certyfikaty, aprobaty </w:t>
      </w:r>
      <w:r>
        <w:t xml:space="preserve">techniczne, świadectwa </w:t>
      </w:r>
      <w:r w:rsidRPr="0011319C">
        <w:t>jakości),</w:t>
      </w:r>
    </w:p>
    <w:p w:rsidR="00FD36AE" w:rsidRPr="00E53013" w:rsidRDefault="00FD36AE" w:rsidP="0073586A">
      <w:pPr>
        <w:pStyle w:val="BodyText"/>
        <w:numPr>
          <w:ilvl w:val="0"/>
          <w:numId w:val="40"/>
        </w:numPr>
        <w:tabs>
          <w:tab w:val="left" w:pos="1440"/>
        </w:tabs>
        <w:suppressAutoHyphens w:val="0"/>
        <w:ind w:left="1440" w:hanging="540"/>
        <w:rPr>
          <w:szCs w:val="24"/>
        </w:rPr>
      </w:pPr>
      <w:r>
        <w:rPr>
          <w:szCs w:val="24"/>
        </w:rPr>
        <w:t>p</w:t>
      </w:r>
      <w:r w:rsidRPr="00E53013">
        <w:rPr>
          <w:szCs w:val="24"/>
        </w:rPr>
        <w:t>odany termin zakończenia realizacji przedmiotu zamówienia jest bardzo istotny dla Zamawiającego, w związku z czym, nie przewiduje się jego przedłużenia.</w:t>
      </w:r>
    </w:p>
    <w:p w:rsidR="00FD36AE" w:rsidRPr="0087585F" w:rsidRDefault="00FD36AE" w:rsidP="00E217DC">
      <w:pPr>
        <w:pStyle w:val="arial12"/>
        <w:tabs>
          <w:tab w:val="clear" w:pos="1288"/>
        </w:tabs>
        <w:spacing w:before="120"/>
        <w:jc w:val="both"/>
        <w:rPr>
          <w:rFonts w:ascii="Times New Roman" w:hAnsi="Times New Roman" w:cs="Times New Roman"/>
          <w:szCs w:val="24"/>
        </w:rPr>
      </w:pPr>
    </w:p>
    <w:p w:rsidR="00FD36AE" w:rsidRPr="00C941AC" w:rsidRDefault="00FD36AE"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FD36AE" w:rsidRDefault="00FD36AE"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FD36AE" w:rsidRPr="00765ACA" w:rsidRDefault="00FD36AE" w:rsidP="002B6D34">
      <w:pPr>
        <w:ind w:left="284" w:firstLine="142"/>
        <w:jc w:val="both"/>
        <w:outlineLvl w:val="0"/>
        <w:rPr>
          <w:b/>
          <w:sz w:val="24"/>
          <w:szCs w:val="24"/>
        </w:rPr>
      </w:pPr>
      <w:r>
        <w:rPr>
          <w:b/>
          <w:sz w:val="24"/>
          <w:szCs w:val="24"/>
        </w:rPr>
        <w:t>od dnia zawarcia umowy do dnia 29 sierpnia</w:t>
      </w:r>
      <w:r w:rsidRPr="00765ACA">
        <w:rPr>
          <w:b/>
          <w:sz w:val="24"/>
          <w:szCs w:val="24"/>
        </w:rPr>
        <w:t xml:space="preserve"> 201</w:t>
      </w:r>
      <w:r>
        <w:rPr>
          <w:b/>
          <w:sz w:val="24"/>
          <w:szCs w:val="24"/>
        </w:rPr>
        <w:t>4</w:t>
      </w:r>
      <w:r w:rsidRPr="00765ACA">
        <w:rPr>
          <w:b/>
          <w:sz w:val="24"/>
          <w:szCs w:val="24"/>
        </w:rPr>
        <w:t xml:space="preserve"> r.</w:t>
      </w:r>
    </w:p>
    <w:p w:rsidR="00FD36AE" w:rsidRDefault="00FD36AE" w:rsidP="002B6D34">
      <w:pPr>
        <w:ind w:left="284" w:firstLine="142"/>
        <w:jc w:val="both"/>
        <w:outlineLvl w:val="0"/>
        <w:rPr>
          <w:b/>
          <w:sz w:val="24"/>
          <w:szCs w:val="24"/>
        </w:rPr>
      </w:pPr>
    </w:p>
    <w:p w:rsidR="00FD36AE" w:rsidRPr="00FA367E" w:rsidRDefault="00FD36AE"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FD36AE" w:rsidRPr="00CD547C" w:rsidRDefault="00FD36AE"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FD36AE" w:rsidRPr="00AE2C59" w:rsidRDefault="00FD36AE"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FD36AE" w:rsidRPr="00905C5E" w:rsidRDefault="00FD36AE"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FD36AE" w:rsidRPr="00C64F80" w:rsidRDefault="00FD36AE"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FD36AE" w:rsidRDefault="00FD36AE" w:rsidP="00A02507">
      <w:pPr>
        <w:pStyle w:val="BodyText"/>
        <w:spacing w:after="120"/>
        <w:ind w:left="1134"/>
      </w:pPr>
      <w:r w:rsidRPr="003A5687">
        <w:t xml:space="preserve">Dla uznania, że Wykonawca spełnia warunek, o którym mowa w pkt. </w:t>
      </w:r>
      <w:r>
        <w:t>2</w:t>
      </w:r>
      <w:r w:rsidRPr="003A5687">
        <w:t xml:space="preserve">, </w:t>
      </w:r>
      <w:r w:rsidRPr="0085494A">
        <w:t xml:space="preserve">Zamawiający wymaga, aby Wykonawca </w:t>
      </w:r>
      <w:r>
        <w:t xml:space="preserve">wykazał, </w:t>
      </w:r>
      <w:r w:rsidRPr="00B55582">
        <w:t xml:space="preserve">że posiada wiedzę                              i doświadczenie polegające na wykonaniu co najmniej </w:t>
      </w:r>
      <w:r w:rsidRPr="00BC1E49">
        <w:t>dwie roboty budowlane             w branży drogowej, w zakresie</w:t>
      </w:r>
      <w:r w:rsidRPr="00BC1E49">
        <w:rPr>
          <w:szCs w:val="24"/>
        </w:rPr>
        <w:t xml:space="preserve"> budowy, rozbudowy lub przebudowy dróg,</w:t>
      </w:r>
      <w:r w:rsidRPr="00BC1E49">
        <w:t xml:space="preserve">                      </w:t>
      </w:r>
      <w:r w:rsidRPr="00BC1E49">
        <w:rPr>
          <w:lang w:eastAsia="en-US"/>
        </w:rPr>
        <w:t xml:space="preserve">o wartości nie mniejszej niż 500.000,00 zł każda, </w:t>
      </w:r>
      <w:r w:rsidRPr="00BC1E49">
        <w:t>wykonanych</w:t>
      </w:r>
      <w:r w:rsidRPr="00B55582">
        <w:t xml:space="preserve"> w okresie ostatnich pięciu lat przed upływem terminu składania ofert w postępowaniu, a jeżeli okres prowadzenia działalności jest krótszy - w tym </w:t>
      </w:r>
      <w:r>
        <w:t xml:space="preserve">okresie, z podaniem ich rodzaju              </w:t>
      </w:r>
      <w:r w:rsidRPr="00B55582">
        <w:t xml:space="preserve">i wartości, daty i miejsca wykonania oraz </w:t>
      </w:r>
      <w:r w:rsidRPr="007A7046">
        <w:rPr>
          <w:color w:val="000000"/>
          <w:szCs w:val="24"/>
        </w:rPr>
        <w:t>załączeniem do</w:t>
      </w:r>
      <w:r>
        <w:rPr>
          <w:color w:val="000000"/>
          <w:szCs w:val="24"/>
        </w:rPr>
        <w:t>wodów dotyczących najważniejszych robót określających</w:t>
      </w:r>
      <w:r w:rsidRPr="007A7046">
        <w:rPr>
          <w:color w:val="000000"/>
          <w:szCs w:val="24"/>
        </w:rPr>
        <w:t xml:space="preserve">, </w:t>
      </w:r>
      <w:r>
        <w:rPr>
          <w:color w:val="000000"/>
          <w:szCs w:val="24"/>
        </w:rPr>
        <w:t>czy</w:t>
      </w:r>
      <w:r w:rsidRPr="007A7046">
        <w:rPr>
          <w:color w:val="000000"/>
          <w:szCs w:val="24"/>
        </w:rPr>
        <w:t xml:space="preserve"> roboty zostały </w:t>
      </w:r>
      <w:r>
        <w:rPr>
          <w:color w:val="000000"/>
          <w:szCs w:val="24"/>
        </w:rPr>
        <w:t xml:space="preserve">wykonane w sposób należyty oraz wskazujących, czy zostały </w:t>
      </w:r>
      <w:r w:rsidRPr="007A7046">
        <w:rPr>
          <w:color w:val="000000"/>
          <w:szCs w:val="24"/>
        </w:rPr>
        <w:t xml:space="preserve">wykonane zgodnie z zasadami sztuki budowlanej </w:t>
      </w:r>
      <w:r>
        <w:rPr>
          <w:color w:val="000000"/>
          <w:szCs w:val="24"/>
        </w:rPr>
        <w:t xml:space="preserve"> </w:t>
      </w:r>
      <w:r w:rsidRPr="007A7046">
        <w:rPr>
          <w:color w:val="000000"/>
          <w:szCs w:val="24"/>
        </w:rPr>
        <w:t>i prawidłowo ukończone,</w:t>
      </w:r>
    </w:p>
    <w:p w:rsidR="00FD36AE" w:rsidRDefault="00FD36AE"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FD36AE" w:rsidRDefault="00FD36AE" w:rsidP="008425C9">
      <w:pPr>
        <w:pStyle w:val="BodyText"/>
        <w:spacing w:after="120"/>
        <w:ind w:left="1134"/>
      </w:pPr>
      <w:r w:rsidRPr="003A5687">
        <w:t>Dla uznania, że Wykonawca spełnia</w:t>
      </w:r>
      <w:r>
        <w:t xml:space="preserve"> warunek, o którym mowa w pkt 3</w:t>
      </w:r>
      <w:r w:rsidRPr="003A5687">
        <w:t>, Zamawiający wymaga, aby Wykonawca złożył Oświadczenie o spełnieniu warunków udziału w postępowaniu;</w:t>
      </w:r>
    </w:p>
    <w:p w:rsidR="00FD36AE" w:rsidRDefault="00FD36AE"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FD36AE" w:rsidRPr="00BC1E49" w:rsidRDefault="00FD36AE" w:rsidP="00DA25B4">
      <w:pPr>
        <w:tabs>
          <w:tab w:val="right" w:leader="underscore" w:pos="709"/>
        </w:tabs>
        <w:spacing w:after="120"/>
        <w:ind w:left="1134"/>
        <w:jc w:val="both"/>
        <w:rPr>
          <w:sz w:val="24"/>
          <w:szCs w:val="24"/>
        </w:rPr>
      </w:pPr>
      <w:r w:rsidRPr="00BC1E49">
        <w:rPr>
          <w:sz w:val="24"/>
          <w:szCs w:val="24"/>
        </w:rPr>
        <w:t xml:space="preserve">Dla uznania, że Wykonawca spełnia warunek, o którym mowa w pkt 4 Zamawiający wymaga, aby Wykonawca wykazał dysponowanie co najmniej                  1 osobą posiadającą </w:t>
      </w:r>
      <w:r w:rsidRPr="00BC1E49">
        <w:rPr>
          <w:sz w:val="24"/>
          <w:szCs w:val="24"/>
          <w:lang w:eastAsia="en-US"/>
        </w:rPr>
        <w:t>uprawnienia do kierowania robotami budowlanymi                          w zakresie dróg</w:t>
      </w:r>
      <w:r w:rsidRPr="00BC1E49">
        <w:rPr>
          <w:sz w:val="24"/>
          <w:szCs w:val="24"/>
        </w:rPr>
        <w:t xml:space="preserve"> lub inne uprawnienia umożliwiające wykonywanie tych samych czynności, do wykonywania, których w aktualnym stanie prawnym uprawniają uprawnienia budowlane w tej specjalności;</w:t>
      </w:r>
    </w:p>
    <w:p w:rsidR="00FD36AE" w:rsidRPr="00524C4F" w:rsidRDefault="00FD36AE"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FD36AE" w:rsidRDefault="00FD36AE"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FD36AE" w:rsidRPr="003A5687" w:rsidRDefault="00FD36AE"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FD36AE" w:rsidRPr="003A5687" w:rsidRDefault="00FD36AE"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FD36AE" w:rsidRDefault="00FD36AE"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FD36AE" w:rsidRPr="009A1174" w:rsidRDefault="00FD36AE" w:rsidP="008425C9">
      <w:pPr>
        <w:tabs>
          <w:tab w:val="left" w:pos="1134"/>
        </w:tabs>
        <w:ind w:left="993" w:hanging="284"/>
        <w:jc w:val="both"/>
        <w:rPr>
          <w:sz w:val="24"/>
          <w:szCs w:val="24"/>
        </w:rPr>
      </w:pPr>
    </w:p>
    <w:p w:rsidR="00FD36AE" w:rsidRPr="00A04E70"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FD36AE" w:rsidRPr="00C64F80" w:rsidRDefault="00FD36AE"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4"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FD36AE" w:rsidRDefault="00FD36AE"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FD36AE" w:rsidRPr="0014064B" w:rsidRDefault="00FD36AE" w:rsidP="00DA25B4">
      <w:pPr>
        <w:numPr>
          <w:ilvl w:val="1"/>
          <w:numId w:val="15"/>
        </w:numPr>
        <w:suppressAutoHyphens w:val="0"/>
        <w:spacing w:after="120"/>
        <w:ind w:left="1276" w:hanging="567"/>
        <w:jc w:val="both"/>
        <w:rPr>
          <w:sz w:val="24"/>
          <w:szCs w:val="24"/>
        </w:rPr>
      </w:pPr>
      <w:r w:rsidRPr="007A7046">
        <w:rPr>
          <w:sz w:val="24"/>
          <w:szCs w:val="24"/>
        </w:rPr>
        <w:t>w</w:t>
      </w:r>
      <w:r>
        <w:rPr>
          <w:color w:val="000000"/>
          <w:sz w:val="24"/>
          <w:szCs w:val="24"/>
        </w:rPr>
        <w:t>ykazu robót budowlanych</w:t>
      </w:r>
      <w:r w:rsidRPr="007A7046">
        <w:rPr>
          <w:color w:val="000000"/>
          <w:sz w:val="24"/>
          <w:szCs w:val="24"/>
        </w:rPr>
        <w:t xml:space="preserve">, wykonanych w okresie ostatnich pięciu lat przed upływem terminu składania ofert w postępowaniu, a jeżeli okres prowadzenia działalności jest krótszy - w tym okresie, </w:t>
      </w:r>
      <w:r>
        <w:rPr>
          <w:color w:val="000000"/>
          <w:sz w:val="24"/>
          <w:szCs w:val="24"/>
        </w:rPr>
        <w:t>wra</w:t>
      </w:r>
      <w:r w:rsidRPr="007A7046">
        <w:rPr>
          <w:color w:val="000000"/>
          <w:sz w:val="24"/>
          <w:szCs w:val="24"/>
        </w:rPr>
        <w:t xml:space="preserve">z </w:t>
      </w:r>
      <w:r>
        <w:rPr>
          <w:color w:val="000000"/>
          <w:sz w:val="24"/>
          <w:szCs w:val="24"/>
        </w:rPr>
        <w:t xml:space="preserve">z </w:t>
      </w:r>
      <w:r w:rsidRPr="007A7046">
        <w:rPr>
          <w:color w:val="000000"/>
          <w:sz w:val="24"/>
          <w:szCs w:val="24"/>
        </w:rPr>
        <w:t xml:space="preserve">podaniem ich rodzaju </w:t>
      </w:r>
      <w:r>
        <w:rPr>
          <w:color w:val="000000"/>
          <w:sz w:val="24"/>
          <w:szCs w:val="24"/>
        </w:rPr>
        <w:t xml:space="preserve">                           </w:t>
      </w:r>
      <w:r w:rsidRPr="007A7046">
        <w:rPr>
          <w:color w:val="000000"/>
          <w:sz w:val="24"/>
          <w:szCs w:val="24"/>
        </w:rPr>
        <w:t>i wartości, daty i miejsca wykonania oraz załączeniem do</w:t>
      </w:r>
      <w:r>
        <w:rPr>
          <w:color w:val="000000"/>
          <w:sz w:val="24"/>
          <w:szCs w:val="24"/>
        </w:rPr>
        <w:t>wodów dotyczących najważniejszych robót określających</w:t>
      </w:r>
      <w:r w:rsidRPr="007A7046">
        <w:rPr>
          <w:color w:val="000000"/>
          <w:sz w:val="24"/>
          <w:szCs w:val="24"/>
        </w:rPr>
        <w:t xml:space="preserve">, </w:t>
      </w:r>
      <w:r>
        <w:rPr>
          <w:color w:val="000000"/>
          <w:sz w:val="24"/>
          <w:szCs w:val="24"/>
        </w:rPr>
        <w:t>czy</w:t>
      </w:r>
      <w:r w:rsidRPr="007A7046">
        <w:rPr>
          <w:color w:val="000000"/>
          <w:sz w:val="24"/>
          <w:szCs w:val="24"/>
        </w:rPr>
        <w:t xml:space="preserve"> roboty zostały </w:t>
      </w:r>
      <w:r>
        <w:rPr>
          <w:color w:val="000000"/>
          <w:sz w:val="24"/>
          <w:szCs w:val="24"/>
        </w:rPr>
        <w:t xml:space="preserve">wykonane w sposób należyty oraz wskazujących, czy zostały </w:t>
      </w:r>
      <w:r w:rsidRPr="007A7046">
        <w:rPr>
          <w:color w:val="000000"/>
          <w:sz w:val="24"/>
          <w:szCs w:val="24"/>
        </w:rPr>
        <w:t xml:space="preserve">wykonane zgodnie z zasadami sztuki budowlanej </w:t>
      </w:r>
      <w:r>
        <w:rPr>
          <w:color w:val="000000"/>
          <w:sz w:val="24"/>
          <w:szCs w:val="24"/>
        </w:rPr>
        <w:t xml:space="preserve"> </w:t>
      </w:r>
      <w:r w:rsidRPr="007A7046">
        <w:rPr>
          <w:color w:val="000000"/>
          <w:sz w:val="24"/>
          <w:szCs w:val="24"/>
        </w:rPr>
        <w:t xml:space="preserve">i prawidłowo ukończone, </w:t>
      </w:r>
      <w:r w:rsidRPr="007A7046">
        <w:rPr>
          <w:sz w:val="24"/>
          <w:szCs w:val="24"/>
        </w:rPr>
        <w:t xml:space="preserve">zgodnie </w:t>
      </w:r>
      <w:r w:rsidRPr="0014064B">
        <w:rPr>
          <w:b/>
          <w:sz w:val="24"/>
          <w:szCs w:val="24"/>
        </w:rPr>
        <w:t xml:space="preserve">z Załącznikiem Nr 5 </w:t>
      </w:r>
      <w:r w:rsidRPr="0014064B">
        <w:rPr>
          <w:sz w:val="24"/>
          <w:szCs w:val="24"/>
        </w:rPr>
        <w:t>do SIWZ;</w:t>
      </w:r>
    </w:p>
    <w:p w:rsidR="00FD36AE" w:rsidRPr="00BC1E49" w:rsidRDefault="00FD36AE" w:rsidP="00FC1B96">
      <w:pPr>
        <w:ind w:left="1260"/>
        <w:jc w:val="both"/>
        <w:rPr>
          <w:sz w:val="24"/>
          <w:szCs w:val="24"/>
          <w:lang w:eastAsia="en-US"/>
        </w:rPr>
      </w:pPr>
      <w:r w:rsidRPr="00BC1E49">
        <w:rPr>
          <w:sz w:val="24"/>
          <w:szCs w:val="24"/>
          <w:lang w:eastAsia="en-US"/>
        </w:rPr>
        <w:t>Dowodami określających, czy roboty te zostały wykonane w sposób należyty oraz wskazujących, czy zostały wykonane zgodnie z zasadami sztuki budowlanej i prawidłowo ukończone są:</w:t>
      </w:r>
    </w:p>
    <w:p w:rsidR="00FD36AE" w:rsidRPr="00BC1E49" w:rsidRDefault="00FD36AE" w:rsidP="00FC1B96">
      <w:pPr>
        <w:ind w:left="1260"/>
        <w:jc w:val="both"/>
        <w:rPr>
          <w:sz w:val="24"/>
          <w:szCs w:val="24"/>
          <w:lang w:eastAsia="en-US"/>
        </w:rPr>
      </w:pPr>
      <w:r>
        <w:rPr>
          <w:sz w:val="24"/>
          <w:szCs w:val="24"/>
          <w:lang w:eastAsia="en-US"/>
        </w:rPr>
        <w:t>-</w:t>
      </w:r>
      <w:r w:rsidRPr="00BC1E49">
        <w:rPr>
          <w:sz w:val="24"/>
          <w:szCs w:val="24"/>
          <w:lang w:eastAsia="en-US"/>
        </w:rPr>
        <w:t xml:space="preserve"> poświadczenie,</w:t>
      </w:r>
    </w:p>
    <w:p w:rsidR="00FD36AE" w:rsidRPr="00BC1E49" w:rsidRDefault="00FD36AE" w:rsidP="00FC1B96">
      <w:pPr>
        <w:ind w:left="1260"/>
        <w:jc w:val="both"/>
        <w:rPr>
          <w:sz w:val="24"/>
          <w:szCs w:val="24"/>
          <w:lang w:eastAsia="en-US"/>
        </w:rPr>
      </w:pPr>
      <w:r>
        <w:rPr>
          <w:sz w:val="24"/>
          <w:szCs w:val="24"/>
          <w:lang w:eastAsia="en-US"/>
        </w:rPr>
        <w:t>-</w:t>
      </w:r>
      <w:r w:rsidRPr="00BC1E49">
        <w:rPr>
          <w:sz w:val="24"/>
          <w:szCs w:val="24"/>
          <w:lang w:eastAsia="en-US"/>
        </w:rPr>
        <w:t xml:space="preserve"> inne dokumenty, jeżeli z uzasadnionych przyczyn o obiektywnym charakterze </w:t>
      </w:r>
      <w:r>
        <w:rPr>
          <w:sz w:val="24"/>
          <w:szCs w:val="24"/>
          <w:lang w:eastAsia="en-US"/>
        </w:rPr>
        <w:t>W</w:t>
      </w:r>
      <w:r w:rsidRPr="00BC1E49">
        <w:rPr>
          <w:sz w:val="24"/>
          <w:szCs w:val="24"/>
          <w:lang w:eastAsia="en-US"/>
        </w:rPr>
        <w:t xml:space="preserve">ykonawca nie jest w stanie uzyskać poświadczenia, o którym mowa </w:t>
      </w:r>
      <w:r>
        <w:rPr>
          <w:sz w:val="24"/>
          <w:szCs w:val="24"/>
          <w:lang w:eastAsia="en-US"/>
        </w:rPr>
        <w:t>wyżej</w:t>
      </w:r>
      <w:r w:rsidRPr="00BC1E49">
        <w:rPr>
          <w:sz w:val="24"/>
          <w:szCs w:val="24"/>
          <w:lang w:eastAsia="en-US"/>
        </w:rPr>
        <w:t>.</w:t>
      </w:r>
    </w:p>
    <w:p w:rsidR="00FD36AE" w:rsidRPr="00BC1E49" w:rsidRDefault="00FD36AE" w:rsidP="00FC1B96">
      <w:pPr>
        <w:ind w:left="1260"/>
        <w:jc w:val="both"/>
        <w:rPr>
          <w:sz w:val="24"/>
          <w:szCs w:val="24"/>
          <w:lang w:eastAsia="en-US"/>
        </w:rPr>
      </w:pPr>
      <w:r w:rsidRPr="00BC1E49">
        <w:rPr>
          <w:sz w:val="24"/>
          <w:szCs w:val="24"/>
          <w:lang w:eastAsia="en-US"/>
        </w:rPr>
        <w:t xml:space="preserve">W przypadku gdy </w:t>
      </w:r>
      <w:r>
        <w:rPr>
          <w:sz w:val="24"/>
          <w:szCs w:val="24"/>
          <w:lang w:eastAsia="en-US"/>
        </w:rPr>
        <w:t>Z</w:t>
      </w:r>
      <w:r w:rsidRPr="00BC1E49">
        <w:rPr>
          <w:sz w:val="24"/>
          <w:szCs w:val="24"/>
          <w:lang w:eastAsia="en-US"/>
        </w:rPr>
        <w:t>amawiający jest podmiotem, na rzecz którego roboty budowlane wskazane w wykazie</w:t>
      </w:r>
      <w:r>
        <w:rPr>
          <w:sz w:val="24"/>
          <w:szCs w:val="24"/>
          <w:lang w:eastAsia="en-US"/>
        </w:rPr>
        <w:t xml:space="preserve"> robót budowlanych</w:t>
      </w:r>
      <w:r w:rsidRPr="00BC1E49">
        <w:rPr>
          <w:sz w:val="24"/>
          <w:szCs w:val="24"/>
          <w:lang w:eastAsia="en-US"/>
        </w:rPr>
        <w:t>, zostały wcześniej wykonane, wykonawca nie ma obowiązku przedkładania dowodów.</w:t>
      </w:r>
    </w:p>
    <w:p w:rsidR="00FD36AE" w:rsidRPr="00BC1E49" w:rsidRDefault="00FD36AE" w:rsidP="00BC1E49">
      <w:pPr>
        <w:spacing w:after="120"/>
        <w:ind w:left="1259"/>
        <w:jc w:val="both"/>
        <w:rPr>
          <w:sz w:val="24"/>
          <w:szCs w:val="24"/>
          <w:lang w:eastAsia="en-US"/>
        </w:rPr>
      </w:pPr>
      <w:r w:rsidRPr="00BC1E49">
        <w:rPr>
          <w:sz w:val="24"/>
          <w:szCs w:val="24"/>
          <w:lang w:eastAsia="en-US"/>
        </w:rPr>
        <w:t>W razie konieczności, szczególnie gdy wykaz lub dowody budzą wątpliwości zamawiającego lub gdy z poświadczenia albo z innego dokumentu wynika, że zamówienie nie zostało wykonane lub zostało wykonane nienależycie, zamawiający może zwrócić się bezpośrednio do właściwego podmiotu, na rzecz którego roboty budowlane, dostawy lub usługi były lub miały zostać wykonane, o przedłożenie dodatkowych informacji lub dokumentów bezp</w:t>
      </w:r>
      <w:r>
        <w:rPr>
          <w:sz w:val="24"/>
          <w:szCs w:val="24"/>
          <w:lang w:eastAsia="en-US"/>
        </w:rPr>
        <w:t>ośrednio zamawiającemu;</w:t>
      </w:r>
    </w:p>
    <w:p w:rsidR="00FD36AE" w:rsidRPr="0014064B" w:rsidRDefault="00FD36AE" w:rsidP="00DA25B4">
      <w:pPr>
        <w:numPr>
          <w:ilvl w:val="1"/>
          <w:numId w:val="15"/>
        </w:numPr>
        <w:suppressAutoHyphens w:val="0"/>
        <w:spacing w:after="120"/>
        <w:ind w:left="1276" w:hanging="567"/>
        <w:jc w:val="both"/>
        <w:rPr>
          <w:sz w:val="24"/>
          <w:szCs w:val="24"/>
        </w:rPr>
      </w:pPr>
      <w:r w:rsidRPr="007A7046">
        <w:rPr>
          <w:sz w:val="24"/>
          <w:szCs w:val="24"/>
        </w:rPr>
        <w:t>w</w:t>
      </w:r>
      <w:r w:rsidRPr="007A7046">
        <w:rPr>
          <w:color w:val="000000"/>
          <w:sz w:val="24"/>
          <w:szCs w:val="24"/>
        </w:rPr>
        <w:t xml:space="preserve">ykazu osób, które będą uczestniczyć w wykonywaniu zamówienia, </w:t>
      </w:r>
      <w:r>
        <w:rPr>
          <w:color w:val="000000"/>
          <w:sz w:val="24"/>
          <w:szCs w:val="24"/>
        </w:rPr>
        <w:t xml:space="preserve">                        </w:t>
      </w:r>
      <w:r w:rsidRPr="007A7046">
        <w:rPr>
          <w:color w:val="000000"/>
          <w:sz w:val="24"/>
          <w:szCs w:val="24"/>
        </w:rPr>
        <w:t>w szczególności odpowiedzialnych za kierowanie robotami budowlanymi, wraz z informacjami na temat ich kwalifikacji zawodowych, doświadczenia</w:t>
      </w:r>
      <w:r>
        <w:rPr>
          <w:color w:val="000000"/>
          <w:sz w:val="24"/>
          <w:szCs w:val="24"/>
        </w:rPr>
        <w:t xml:space="preserve">                         </w:t>
      </w:r>
      <w:r w:rsidRPr="007A7046">
        <w:rPr>
          <w:color w:val="000000"/>
          <w:sz w:val="24"/>
          <w:szCs w:val="24"/>
        </w:rPr>
        <w:t xml:space="preserve"> i wykształcenia niezbędnych do wykonania zamówienia, a także zakresu wykonywanych przez nie czynności, oraz informacją o podstawie do dysponowania tymi osobami,</w:t>
      </w:r>
      <w:r w:rsidRPr="007A7046">
        <w:rPr>
          <w:sz w:val="24"/>
          <w:szCs w:val="24"/>
        </w:rPr>
        <w:t xml:space="preserve"> zgodnie </w:t>
      </w:r>
      <w:r w:rsidRPr="0014064B">
        <w:rPr>
          <w:b/>
          <w:sz w:val="24"/>
          <w:szCs w:val="24"/>
        </w:rPr>
        <w:t xml:space="preserve">z Załącznikiem Nr 6 </w:t>
      </w:r>
      <w:r w:rsidRPr="0014064B">
        <w:rPr>
          <w:sz w:val="24"/>
          <w:szCs w:val="24"/>
        </w:rPr>
        <w:t>do SIWZ;</w:t>
      </w:r>
    </w:p>
    <w:p w:rsidR="00FD36AE" w:rsidRPr="0014064B" w:rsidRDefault="00FD36AE" w:rsidP="00DA25B4">
      <w:pPr>
        <w:numPr>
          <w:ilvl w:val="1"/>
          <w:numId w:val="15"/>
        </w:numPr>
        <w:suppressAutoHyphens w:val="0"/>
        <w:spacing w:after="120"/>
        <w:ind w:left="1276" w:hanging="567"/>
        <w:jc w:val="both"/>
        <w:rPr>
          <w:color w:val="FF0000"/>
          <w:sz w:val="24"/>
          <w:szCs w:val="24"/>
        </w:rPr>
      </w:pPr>
      <w:r w:rsidRPr="007A7046">
        <w:rPr>
          <w:color w:val="000000"/>
          <w:sz w:val="24"/>
          <w:szCs w:val="24"/>
        </w:rPr>
        <w:t>oświadczenia, że osoby, które będą uczestniczyć w wykonywaniu zamówienia, posiadają wymagane uprawnienia, jeżeli ustawy nakładają obowiązek posiadania takich uprawnień</w:t>
      </w:r>
      <w:r>
        <w:rPr>
          <w:color w:val="000000"/>
          <w:sz w:val="24"/>
          <w:szCs w:val="24"/>
        </w:rPr>
        <w:t xml:space="preserve"> zgodnie </w:t>
      </w:r>
      <w:r w:rsidRPr="0014064B">
        <w:rPr>
          <w:b/>
          <w:sz w:val="24"/>
          <w:szCs w:val="24"/>
        </w:rPr>
        <w:t>z Załącznikiem Nr 7</w:t>
      </w:r>
      <w:r>
        <w:rPr>
          <w:b/>
          <w:sz w:val="24"/>
          <w:szCs w:val="24"/>
        </w:rPr>
        <w:t xml:space="preserve"> </w:t>
      </w:r>
      <w:r w:rsidRPr="0014064B">
        <w:rPr>
          <w:sz w:val="24"/>
          <w:szCs w:val="24"/>
        </w:rPr>
        <w:t>do SIWZ.</w:t>
      </w:r>
    </w:p>
    <w:p w:rsidR="00FD36AE" w:rsidRPr="000E3B92" w:rsidRDefault="00FD36AE"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5"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FD36AE" w:rsidRPr="0014064B" w:rsidRDefault="00FD36AE"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4064B">
        <w:rPr>
          <w:b/>
          <w:sz w:val="24"/>
          <w:szCs w:val="24"/>
        </w:rPr>
        <w:t>z Załącznikiem Nr 3</w:t>
      </w:r>
      <w:r w:rsidRPr="0014064B">
        <w:rPr>
          <w:sz w:val="24"/>
          <w:szCs w:val="24"/>
        </w:rPr>
        <w:t xml:space="preserve"> </w:t>
      </w:r>
      <w:r w:rsidRPr="0014064B">
        <w:rPr>
          <w:sz w:val="24"/>
          <w:szCs w:val="24"/>
        </w:rPr>
        <w:br/>
        <w:t xml:space="preserve">do SIWZ, </w:t>
      </w:r>
    </w:p>
    <w:p w:rsidR="00FD36AE" w:rsidRPr="00830531" w:rsidRDefault="00FD36AE"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Pr>
          <w:sz w:val="24"/>
          <w:szCs w:val="24"/>
        </w:rPr>
        <w:t xml:space="preserve">                             </w:t>
      </w:r>
      <w:r w:rsidRPr="00830531">
        <w:rPr>
          <w:sz w:val="24"/>
          <w:szCs w:val="24"/>
        </w:rPr>
        <w:t xml:space="preserve">w postępowaniu o udzielenie zamówienia albo </w:t>
      </w:r>
      <w:r w:rsidRPr="00830531">
        <w:rPr>
          <w:sz w:val="24"/>
          <w:szCs w:val="24"/>
          <w:lang w:eastAsia="pl-PL"/>
        </w:rPr>
        <w:t>składania ofert;</w:t>
      </w:r>
    </w:p>
    <w:p w:rsidR="00FD36AE" w:rsidRPr="00C64F80" w:rsidRDefault="00FD36AE"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FD36AE" w:rsidRPr="00941D57" w:rsidRDefault="00FD36AE" w:rsidP="008425C9">
      <w:pPr>
        <w:numPr>
          <w:ilvl w:val="1"/>
          <w:numId w:val="15"/>
        </w:numPr>
        <w:suppressAutoHyphens w:val="0"/>
        <w:spacing w:after="120"/>
        <w:ind w:left="1276" w:hanging="567"/>
        <w:jc w:val="both"/>
        <w:rPr>
          <w:sz w:val="24"/>
          <w:szCs w:val="24"/>
        </w:rPr>
      </w:pPr>
      <w:r w:rsidRPr="00941D57">
        <w:rPr>
          <w:sz w:val="24"/>
          <w:szCs w:val="24"/>
        </w:rPr>
        <w:t xml:space="preserve">formularz ofertowy na załączonym druku stanowiącym </w:t>
      </w:r>
      <w:r w:rsidRPr="0014064B">
        <w:rPr>
          <w:b/>
          <w:sz w:val="24"/>
          <w:szCs w:val="24"/>
        </w:rPr>
        <w:t>Załącznik nr 1 do SIWZ</w:t>
      </w:r>
      <w:r w:rsidRPr="00941D57">
        <w:rPr>
          <w:sz w:val="24"/>
          <w:szCs w:val="24"/>
        </w:rPr>
        <w:t>,</w:t>
      </w:r>
    </w:p>
    <w:p w:rsidR="00FD36AE" w:rsidRDefault="00FD36AE"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FD36AE" w:rsidRPr="0014064B" w:rsidRDefault="00FD36AE" w:rsidP="008425C9">
      <w:pPr>
        <w:numPr>
          <w:ilvl w:val="1"/>
          <w:numId w:val="15"/>
        </w:numPr>
        <w:suppressAutoHyphens w:val="0"/>
        <w:spacing w:after="120"/>
        <w:ind w:left="1276" w:hanging="567"/>
        <w:jc w:val="both"/>
        <w:rPr>
          <w:sz w:val="24"/>
          <w:szCs w:val="24"/>
        </w:rPr>
      </w:pPr>
      <w:r w:rsidRPr="0014064B">
        <w:rPr>
          <w:sz w:val="24"/>
          <w:szCs w:val="24"/>
        </w:rPr>
        <w:t>dokument potwierdzający wniesienie wadium,</w:t>
      </w:r>
    </w:p>
    <w:p w:rsidR="00FD36AE" w:rsidRDefault="00FD36AE" w:rsidP="009B3093">
      <w:pPr>
        <w:numPr>
          <w:ilvl w:val="1"/>
          <w:numId w:val="15"/>
        </w:numPr>
        <w:suppressAutoHyphens w:val="0"/>
        <w:spacing w:after="120"/>
        <w:ind w:left="1276" w:hanging="567"/>
        <w:jc w:val="both"/>
        <w:rPr>
          <w:sz w:val="24"/>
          <w:szCs w:val="24"/>
        </w:rPr>
      </w:pPr>
      <w:r>
        <w:rPr>
          <w:sz w:val="24"/>
          <w:szCs w:val="24"/>
        </w:rPr>
        <w:t>listę</w:t>
      </w:r>
      <w:r w:rsidRPr="009B3093">
        <w:rPr>
          <w:sz w:val="24"/>
          <w:szCs w:val="24"/>
        </w:rPr>
        <w:t xml:space="preserve"> podmiotów należących do tej samej grupy kapitałowej/</w:t>
      </w:r>
      <w:r>
        <w:rPr>
          <w:sz w:val="24"/>
          <w:szCs w:val="24"/>
        </w:rPr>
        <w:t>informację</w:t>
      </w:r>
      <w:r w:rsidRPr="009B3093">
        <w:rPr>
          <w:sz w:val="24"/>
          <w:szCs w:val="24"/>
        </w:rPr>
        <w:t xml:space="preserve"> o tym, że wykonawca nie należy do grupy kapitałowej zgodnie </w:t>
      </w:r>
      <w:r w:rsidRPr="0014064B">
        <w:rPr>
          <w:b/>
          <w:sz w:val="24"/>
          <w:szCs w:val="24"/>
        </w:rPr>
        <w:t>z Załącznikiem nr 4</w:t>
      </w:r>
      <w:r w:rsidRPr="009B3093">
        <w:rPr>
          <w:sz w:val="24"/>
          <w:szCs w:val="24"/>
        </w:rPr>
        <w:t xml:space="preserve"> </w:t>
      </w:r>
      <w:r>
        <w:rPr>
          <w:sz w:val="24"/>
          <w:szCs w:val="24"/>
        </w:rPr>
        <w:t xml:space="preserve">             </w:t>
      </w:r>
      <w:r w:rsidRPr="009B3093">
        <w:rPr>
          <w:sz w:val="24"/>
          <w:szCs w:val="24"/>
        </w:rPr>
        <w:t>do SIWZ</w:t>
      </w:r>
      <w:r>
        <w:rPr>
          <w:sz w:val="24"/>
          <w:szCs w:val="24"/>
        </w:rPr>
        <w:t>,</w:t>
      </w:r>
    </w:p>
    <w:p w:rsidR="00FD36AE" w:rsidRPr="00692056" w:rsidRDefault="00FD36AE" w:rsidP="00692056">
      <w:pPr>
        <w:numPr>
          <w:ilvl w:val="1"/>
          <w:numId w:val="15"/>
        </w:numPr>
        <w:suppressAutoHyphens w:val="0"/>
        <w:spacing w:after="120"/>
        <w:ind w:left="1276" w:hanging="567"/>
        <w:jc w:val="both"/>
        <w:rPr>
          <w:sz w:val="24"/>
          <w:szCs w:val="24"/>
        </w:rPr>
      </w:pPr>
      <w:r w:rsidRPr="00692056">
        <w:rPr>
          <w:sz w:val="24"/>
          <w:szCs w:val="24"/>
        </w:rPr>
        <w:t>pisemne zobowiązanie podmiotów do oddania wykonawcy do dyspozycji niezbędnych zasobów na okres korzystania z nich przy wykonaniu zamówienia, jeżeli wykonawca wykazując spełnienie warunków, o których mowa                           w Rozdziale V, polega na zasobach innych podmiotów na zasadach określonych w art. 26 ust. 2b ustawy – jeżeli dotyczy.</w:t>
      </w:r>
    </w:p>
    <w:p w:rsidR="00FD36AE" w:rsidRPr="00C64F80" w:rsidRDefault="00FD36AE"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FD36AE" w:rsidRPr="00692056" w:rsidRDefault="00FD36AE"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t>
      </w:r>
      <w:r w:rsidRPr="00692056">
        <w:rPr>
          <w:sz w:val="24"/>
          <w:szCs w:val="24"/>
        </w:rPr>
        <w:t>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FD36AE" w:rsidRPr="000C6CDE" w:rsidRDefault="00FD36AE" w:rsidP="000D3192">
      <w:pPr>
        <w:numPr>
          <w:ilvl w:val="0"/>
          <w:numId w:val="15"/>
        </w:numPr>
        <w:tabs>
          <w:tab w:val="clear" w:pos="1072"/>
          <w:tab w:val="num" w:pos="709"/>
        </w:tabs>
        <w:suppressAutoHyphens w:val="0"/>
        <w:spacing w:after="120"/>
        <w:ind w:left="709" w:hanging="284"/>
        <w:jc w:val="both"/>
        <w:rPr>
          <w:sz w:val="24"/>
          <w:szCs w:val="24"/>
          <w:u w:val="single"/>
        </w:rPr>
      </w:pPr>
      <w:r w:rsidRPr="000C6CDE">
        <w:rPr>
          <w:sz w:val="24"/>
          <w:szCs w:val="24"/>
          <w:u w:val="single"/>
        </w:rPr>
        <w:t xml:space="preserve">Jeżeli wykonawca, wykazując spełnianie warunków, o których mowa w </w:t>
      </w:r>
      <w:hyperlink r:id="rId16" w:anchor="hiperlinkText.rpc?hiperlink=type=tresc:nro=Powszechny.616002:part=a22u1&amp;full=1" w:history="1">
        <w:r w:rsidRPr="000C6CDE">
          <w:rPr>
            <w:sz w:val="24"/>
            <w:szCs w:val="24"/>
            <w:u w:val="single"/>
          </w:rPr>
          <w:t>art. 22 ust. 1</w:t>
        </w:r>
      </w:hyperlink>
      <w:r w:rsidRPr="000C6CDE">
        <w:rPr>
          <w:sz w:val="24"/>
          <w:szCs w:val="24"/>
          <w:u w:val="single"/>
        </w:rPr>
        <w:t xml:space="preserve"> ustawy, polega na zasobach innych podmiotów na zasadach określonych w </w:t>
      </w:r>
      <w:hyperlink r:id="rId17" w:anchor="hiperlinkText.rpc?hiperlink=type=tresc:nro=Powszechny.616002:part=a26u2(b)&amp;full=1" w:history="1">
        <w:r w:rsidRPr="000C6CDE">
          <w:rPr>
            <w:sz w:val="24"/>
            <w:szCs w:val="24"/>
            <w:u w:val="single"/>
          </w:rPr>
          <w:t>art. 26 ust. 2b</w:t>
        </w:r>
      </w:hyperlink>
      <w:r w:rsidRPr="000C6CDE">
        <w:rPr>
          <w:sz w:val="24"/>
          <w:szCs w:val="24"/>
          <w:u w:val="single"/>
        </w:rPr>
        <w:t xml:space="preserve"> ustawy, a podmioty te będą brały udział w realizacji części zamówienia, Zamawiający żąda od Wykonawcy przedstawienia w odniesieniu do tych podmiotów dokumentów wymienionych w ust. 2 Rozdziału VI. </w:t>
      </w:r>
    </w:p>
    <w:p w:rsidR="00FD36AE" w:rsidRPr="00DC257F" w:rsidRDefault="00FD36AE"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W przypadku składania oferty prze</w:t>
      </w:r>
      <w:r>
        <w:rPr>
          <w:sz w:val="24"/>
          <w:szCs w:val="24"/>
        </w:rPr>
        <w:t>z podmioty występujące wspólnie:</w:t>
      </w:r>
      <w:r w:rsidRPr="00DC257F">
        <w:rPr>
          <w:sz w:val="24"/>
          <w:szCs w:val="24"/>
        </w:rPr>
        <w:t xml:space="preserve"> </w:t>
      </w:r>
    </w:p>
    <w:p w:rsidR="00FD36AE" w:rsidRPr="000A65E5" w:rsidRDefault="00FD36AE"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FD36AE" w:rsidRPr="000A65E5" w:rsidRDefault="00FD36AE"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FD36AE" w:rsidRPr="000A65E5" w:rsidRDefault="00FD36AE"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FD36AE" w:rsidRPr="000A65E5" w:rsidRDefault="00FD36AE"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FD36AE" w:rsidRPr="000A65E5" w:rsidRDefault="00FD36AE"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FD36AE" w:rsidRPr="000A65E5" w:rsidRDefault="00FD36AE" w:rsidP="008425C9">
      <w:pPr>
        <w:pStyle w:val="NormalWeb"/>
        <w:numPr>
          <w:ilvl w:val="3"/>
          <w:numId w:val="7"/>
        </w:numPr>
        <w:tabs>
          <w:tab w:val="clear" w:pos="3237"/>
          <w:tab w:val="num" w:pos="1134"/>
        </w:tabs>
        <w:suppressAutoHyphens w:val="0"/>
        <w:spacing w:before="0" w:after="120"/>
        <w:ind w:left="1134" w:hanging="425"/>
        <w:jc w:val="both"/>
      </w:pPr>
      <w:r w:rsidRPr="000A65E5">
        <w:t xml:space="preserve">w miejscach, gdzie należy wpisać „nazwę i adres Wykonawcy” podaje się dane dotyczące </w:t>
      </w:r>
      <w:r>
        <w:t>podmiotów</w:t>
      </w:r>
      <w:r w:rsidRPr="000A65E5">
        <w:t>, a nie tylko pełnomocnika.</w:t>
      </w:r>
    </w:p>
    <w:p w:rsidR="00FD36AE" w:rsidRPr="00830531" w:rsidRDefault="00FD36AE" w:rsidP="00FB1B9D">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r>
        <w:rPr>
          <w:sz w:val="24"/>
          <w:szCs w:val="24"/>
        </w:rPr>
        <w:t xml:space="preserve"> </w:t>
      </w:r>
      <w:r w:rsidRPr="00462428">
        <w:rPr>
          <w:sz w:val="24"/>
          <w:szCs w:val="24"/>
        </w:rPr>
        <w:t xml:space="preserve">pkt </w:t>
      </w:r>
      <w:r>
        <w:rPr>
          <w:sz w:val="24"/>
          <w:szCs w:val="24"/>
        </w:rPr>
        <w:t xml:space="preserve">2               </w:t>
      </w:r>
      <w:r w:rsidRPr="00660496">
        <w:rPr>
          <w:sz w:val="24"/>
          <w:szCs w:val="24"/>
        </w:rPr>
        <w:t xml:space="preserve"> - składa dokument lub dokumenty wystawione w kraju, w którym ma siedzibę lub miejsce zamieszkania,</w:t>
      </w:r>
      <w:r>
        <w:rPr>
          <w:sz w:val="24"/>
          <w:szCs w:val="24"/>
        </w:rPr>
        <w:t xml:space="preserve"> potwierdzające odpowiednio, że</w:t>
      </w:r>
      <w:r w:rsidRPr="00660496">
        <w:rPr>
          <w:rStyle w:val="tabulatory"/>
          <w:sz w:val="24"/>
          <w:szCs w:val="24"/>
        </w:rPr>
        <w:t>  </w:t>
      </w:r>
      <w:r w:rsidRPr="00660496">
        <w:rPr>
          <w:sz w:val="24"/>
          <w:szCs w:val="24"/>
        </w:rPr>
        <w:t>nie otwarto jego likwida</w:t>
      </w:r>
      <w:r>
        <w:rPr>
          <w:sz w:val="24"/>
          <w:szCs w:val="24"/>
        </w:rPr>
        <w:t>cji ani nie ogłoszono upadłości.</w:t>
      </w:r>
    </w:p>
    <w:p w:rsidR="00FD36AE" w:rsidRPr="0014064B" w:rsidRDefault="00FD36AE" w:rsidP="008425C9">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 xml:space="preserve">Dokumenty, o których mowa w ust. </w:t>
      </w:r>
      <w:r>
        <w:rPr>
          <w:sz w:val="24"/>
          <w:szCs w:val="24"/>
        </w:rPr>
        <w:t>8</w:t>
      </w:r>
      <w:r w:rsidRPr="00790257">
        <w:rPr>
          <w:sz w:val="24"/>
          <w:szCs w:val="24"/>
        </w:rPr>
        <w:t>, powinny być wystawione nie wcześniej niż 6 miesięcy przed upływem terminu</w:t>
      </w:r>
      <w:r w:rsidRPr="00660496">
        <w:rPr>
          <w:sz w:val="24"/>
          <w:szCs w:val="24"/>
        </w:rPr>
        <w:t xml:space="preserve"> składania wniosków o dopuszczenie do udziału w postępowaniu o udzielenie zamówienia albo składania </w:t>
      </w:r>
      <w:r w:rsidRPr="0014064B">
        <w:rPr>
          <w:sz w:val="24"/>
          <w:szCs w:val="24"/>
        </w:rPr>
        <w:t xml:space="preserve">ofert. </w:t>
      </w:r>
    </w:p>
    <w:p w:rsidR="00FD36AE" w:rsidRPr="0057337A" w:rsidRDefault="00FD36AE" w:rsidP="008425C9">
      <w:pPr>
        <w:numPr>
          <w:ilvl w:val="0"/>
          <w:numId w:val="15"/>
        </w:numPr>
        <w:tabs>
          <w:tab w:val="clear" w:pos="1072"/>
          <w:tab w:val="num" w:pos="851"/>
        </w:tabs>
        <w:suppressAutoHyphens w:val="0"/>
        <w:spacing w:after="120"/>
        <w:ind w:left="850" w:hanging="425"/>
        <w:jc w:val="both"/>
        <w:rPr>
          <w:color w:val="000000"/>
          <w:sz w:val="24"/>
          <w:szCs w:val="24"/>
        </w:rPr>
      </w:pPr>
      <w:r w:rsidRPr="0014064B">
        <w:rPr>
          <w:sz w:val="24"/>
          <w:szCs w:val="24"/>
        </w:rPr>
        <w:t>Jeżeli w kraju miejsca zamieszkania osoby lub w kraju, w którym wykonawca ma siedzibę lub miejsce zamieszkania, nie wydaje się dokumentów</w:t>
      </w:r>
      <w:r w:rsidRPr="008505AB">
        <w:rPr>
          <w:sz w:val="24"/>
          <w:szCs w:val="24"/>
        </w:rPr>
        <w:t xml:space="preserve">, o których mowa w ust. </w:t>
      </w:r>
      <w:r>
        <w:rPr>
          <w:sz w:val="24"/>
          <w:szCs w:val="24"/>
        </w:rPr>
        <w:t>8</w:t>
      </w:r>
      <w:r w:rsidRPr="008505AB">
        <w:rPr>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w:t>
      </w:r>
      <w:r>
        <w:rPr>
          <w:sz w:val="24"/>
          <w:szCs w:val="24"/>
        </w:rPr>
        <w:t>a, lub przed notariuszem. Ust. 9</w:t>
      </w:r>
      <w:r w:rsidRPr="008505AB">
        <w:rPr>
          <w:sz w:val="24"/>
          <w:szCs w:val="24"/>
        </w:rPr>
        <w:t xml:space="preserve"> stosuje się odpowiednio.</w:t>
      </w:r>
    </w:p>
    <w:p w:rsidR="00FD36AE" w:rsidRPr="00701A3F" w:rsidRDefault="00FD36AE"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FD36AE" w:rsidRPr="00127AD8" w:rsidRDefault="00FD36AE"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FD36AE" w:rsidRPr="00127AD8" w:rsidRDefault="00FD36AE"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FD36AE" w:rsidRPr="006D1514" w:rsidRDefault="00FD36AE"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FD36AE" w:rsidRDefault="00FD36AE"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FD36AE" w:rsidRPr="00692056" w:rsidRDefault="00FD36AE"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692056">
        <w:rPr>
          <w:sz w:val="24"/>
          <w:szCs w:val="24"/>
          <w:lang w:eastAsia="pl-PL"/>
        </w:rPr>
        <w:t>Zgodnie z art. 26 ust. 2d ustawy Wykonawca zobowiązany jest wraz z ofertą, złożyć listę podmiotów należących do tej samej grupy kapitałowej, o której mowa w art. 24 ust. 2 pkt 5 ustawy, albo informację o tym, że nie należy do grupy kapitałowej. Przepisy art. 26 ust. 3 i 4 ustawy stosuje się odpowiednio.</w:t>
      </w:r>
    </w:p>
    <w:p w:rsidR="00FD36AE" w:rsidRPr="002B3CD9" w:rsidRDefault="00FD36AE"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FD36AE" w:rsidRPr="002B3CD9" w:rsidRDefault="00FD36AE" w:rsidP="00B4407C">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FD36AE" w:rsidRPr="002B3CD9" w:rsidRDefault="00FD36AE"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FD36AE" w:rsidRPr="00967F92" w:rsidRDefault="00FD36AE" w:rsidP="008425C9">
      <w:pPr>
        <w:pStyle w:val="BodyText2"/>
        <w:autoSpaceDE w:val="0"/>
        <w:autoSpaceDN w:val="0"/>
        <w:adjustRightInd w:val="0"/>
        <w:spacing w:line="240" w:lineRule="auto"/>
        <w:ind w:left="851"/>
        <w:rPr>
          <w:sz w:val="16"/>
          <w:szCs w:val="16"/>
        </w:rPr>
      </w:pPr>
    </w:p>
    <w:p w:rsidR="00FD36AE" w:rsidRPr="00127AD8"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FD36AE" w:rsidRDefault="00FD36AE" w:rsidP="0071720E">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i Wykonawcy przekazują pisemnie</w:t>
      </w:r>
      <w:r>
        <w:rPr>
          <w:szCs w:val="24"/>
        </w:rPr>
        <w:t xml:space="preserve">, faksem na nr </w:t>
      </w:r>
      <w:r w:rsidRPr="00FD379B">
        <w:rPr>
          <w:b/>
          <w:i/>
          <w:color w:val="000000"/>
          <w:szCs w:val="24"/>
        </w:rPr>
        <w:t>52 55 90</w:t>
      </w:r>
      <w:r>
        <w:rPr>
          <w:b/>
          <w:i/>
          <w:color w:val="000000"/>
          <w:szCs w:val="24"/>
        </w:rPr>
        <w:t xml:space="preserve"> 112 </w:t>
      </w:r>
      <w:r>
        <w:rPr>
          <w:szCs w:val="24"/>
        </w:rPr>
        <w:t xml:space="preserve">lub drogą elektroniczną na adres </w:t>
      </w:r>
      <w:hyperlink r:id="rId18" w:history="1">
        <w:r w:rsidRPr="00CA0EE9">
          <w:rPr>
            <w:rStyle w:val="Hyperlink"/>
          </w:rPr>
          <w:t>zdp@tuchola.pl</w:t>
        </w:r>
      </w:hyperlink>
      <w:r>
        <w:rPr>
          <w:szCs w:val="24"/>
        </w:rPr>
        <w:t>, z zastrzeżeniem ust. 2.</w:t>
      </w:r>
    </w:p>
    <w:p w:rsidR="00FD36AE" w:rsidRPr="00C64F80" w:rsidRDefault="00FD36AE" w:rsidP="0071720E">
      <w:pPr>
        <w:pStyle w:val="ust"/>
        <w:numPr>
          <w:ilvl w:val="0"/>
          <w:numId w:val="8"/>
        </w:numPr>
        <w:tabs>
          <w:tab w:val="clear" w:pos="2531"/>
        </w:tabs>
        <w:spacing w:before="0" w:after="120"/>
        <w:ind w:left="709" w:hanging="283"/>
        <w:rPr>
          <w:szCs w:val="24"/>
        </w:rPr>
      </w:pPr>
      <w:r>
        <w:rPr>
          <w:szCs w:val="24"/>
        </w:rPr>
        <w:t>Forma pisemna zastrzeżona jest do złożenia oferty wraz z załącznikami, w tym oświadczeń i dokumentów potwierdzających spełnianie warunków udziału                 w postępowaniu, oświadczeń i dokumentów potwierdzających spełnianie przez oferowany przedmiot wymagań określonych przez zamawiającego oraz pełnomocnictwa.</w:t>
      </w:r>
    </w:p>
    <w:p w:rsidR="00FD36AE" w:rsidRPr="00C64F80" w:rsidRDefault="00FD36AE" w:rsidP="0071720E">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FD36AE" w:rsidRPr="00C64F80" w:rsidRDefault="00FD36AE" w:rsidP="0071720E">
      <w:pPr>
        <w:pStyle w:val="ust"/>
        <w:numPr>
          <w:ilvl w:val="0"/>
          <w:numId w:val="8"/>
        </w:numPr>
        <w:tabs>
          <w:tab w:val="clear" w:pos="2531"/>
        </w:tabs>
        <w:spacing w:before="0" w:after="120"/>
        <w:ind w:left="709" w:hanging="283"/>
        <w:rPr>
          <w:szCs w:val="24"/>
        </w:rPr>
      </w:pPr>
      <w:r w:rsidRPr="00C64F80">
        <w:rPr>
          <w:szCs w:val="24"/>
        </w:rPr>
        <w:t xml:space="preserve">W przypadku braku potwierdzenia otrzymania dokumentu, domniemywa się, </w:t>
      </w:r>
      <w:r>
        <w:rPr>
          <w:szCs w:val="24"/>
        </w:rPr>
        <w:t xml:space="preserve">                     </w:t>
      </w:r>
      <w:r w:rsidRPr="00C64F80">
        <w:rPr>
          <w:szCs w:val="24"/>
        </w:rPr>
        <w:t>że Wykonawca mógł zapoznać się z jego treścią w momencie przesłania faksem</w:t>
      </w:r>
      <w:r>
        <w:rPr>
          <w:szCs w:val="24"/>
        </w:rPr>
        <w:t xml:space="preserve"> lub drogą elektroniczną</w:t>
      </w:r>
      <w:r w:rsidRPr="00C64F80">
        <w:rPr>
          <w:szCs w:val="24"/>
        </w:rPr>
        <w:t xml:space="preserve">. </w:t>
      </w:r>
    </w:p>
    <w:p w:rsidR="00FD36AE" w:rsidRPr="0014064B" w:rsidRDefault="00FD36AE" w:rsidP="003B70FF">
      <w:pPr>
        <w:pStyle w:val="ust"/>
        <w:numPr>
          <w:ilvl w:val="0"/>
          <w:numId w:val="8"/>
        </w:numPr>
        <w:tabs>
          <w:tab w:val="clear" w:pos="2531"/>
        </w:tabs>
        <w:spacing w:before="0" w:after="120"/>
        <w:ind w:left="709" w:hanging="283"/>
        <w:rPr>
          <w:szCs w:val="24"/>
        </w:rPr>
      </w:pPr>
      <w:r w:rsidRPr="00C64F80">
        <w:rPr>
          <w:szCs w:val="24"/>
        </w:rPr>
        <w:t>Osob</w:t>
      </w:r>
      <w:r>
        <w:rPr>
          <w:szCs w:val="24"/>
        </w:rPr>
        <w:t>ą</w:t>
      </w:r>
      <w:r w:rsidRPr="00C64F80">
        <w:rPr>
          <w:szCs w:val="24"/>
        </w:rPr>
        <w:t xml:space="preserve"> uprawnion</w:t>
      </w:r>
      <w:r>
        <w:rPr>
          <w:szCs w:val="24"/>
        </w:rPr>
        <w:t>ą</w:t>
      </w:r>
      <w:r w:rsidRPr="00C64F80">
        <w:rPr>
          <w:szCs w:val="24"/>
        </w:rPr>
        <w:t xml:space="preserve"> do porozumiewania się z Wykonawcami </w:t>
      </w:r>
      <w:r>
        <w:rPr>
          <w:szCs w:val="24"/>
        </w:rPr>
        <w:t>jest: Bogdan Ryl.</w:t>
      </w:r>
    </w:p>
    <w:p w:rsidR="00FD36AE" w:rsidRPr="00834237" w:rsidRDefault="00FD36AE" w:rsidP="0071720E">
      <w:pPr>
        <w:pStyle w:val="ust"/>
        <w:numPr>
          <w:ilvl w:val="0"/>
          <w:numId w:val="8"/>
        </w:numPr>
        <w:tabs>
          <w:tab w:val="clear" w:pos="2531"/>
        </w:tabs>
        <w:spacing w:before="0" w:after="120"/>
        <w:ind w:left="709" w:hanging="283"/>
        <w:rPr>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na 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FD36AE" w:rsidRDefault="00FD36AE"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w:t>
      </w:r>
      <w:r>
        <w:rPr>
          <w:iCs/>
          <w:szCs w:val="24"/>
        </w:rPr>
        <w:t>6</w:t>
      </w:r>
      <w:r w:rsidRPr="00C64F80">
        <w:rPr>
          <w:iCs/>
          <w:szCs w:val="24"/>
        </w:rPr>
        <w:t>,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FD36AE" w:rsidRPr="00C64F80" w:rsidRDefault="00FD36AE"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Pr>
          <w:iCs/>
          <w:szCs w:val="24"/>
        </w:rPr>
        <w:t>P</w:t>
      </w:r>
      <w:r w:rsidRPr="00C64F80">
        <w:rPr>
          <w:iCs/>
          <w:szCs w:val="24"/>
        </w:rPr>
        <w:t>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w:t>
      </w:r>
      <w:r>
        <w:rPr>
          <w:iCs/>
          <w:szCs w:val="24"/>
        </w:rPr>
        <w:t>6</w:t>
      </w:r>
      <w:r w:rsidRPr="00C64F80">
        <w:rPr>
          <w:iCs/>
          <w:szCs w:val="24"/>
        </w:rPr>
        <w:t>.</w:t>
      </w:r>
    </w:p>
    <w:p w:rsidR="00FD36AE" w:rsidRDefault="00FD36AE" w:rsidP="0071720E">
      <w:pPr>
        <w:pStyle w:val="ust"/>
        <w:numPr>
          <w:ilvl w:val="0"/>
          <w:numId w:val="8"/>
        </w:numPr>
        <w:tabs>
          <w:tab w:val="clear" w:pos="2531"/>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FD36AE" w:rsidRDefault="00FD36AE"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t xml:space="preserve">             </w:t>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FD36AE" w:rsidRDefault="00FD36AE"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sidRPr="00C64F80">
        <w:rPr>
          <w:szCs w:val="24"/>
          <w:lang w:eastAsia="en-US"/>
        </w:rPr>
        <w:t xml:space="preserve">a jeżeli specyfikacja jest udostępniana na stronie internetowej, zamieszcza ją także na tej stronie. </w:t>
      </w:r>
    </w:p>
    <w:p w:rsidR="00FD36AE" w:rsidRDefault="00FD36AE"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color w:val="000000"/>
          <w:szCs w:val="24"/>
        </w:rPr>
        <w:t>zamieszcza ogłoszenie o zmianie ogłoszenia w Biuletynie Zamówień Publicznych.</w:t>
      </w:r>
    </w:p>
    <w:p w:rsidR="00FD36AE" w:rsidRPr="00834237" w:rsidRDefault="00FD36AE"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 xml:space="preserve">pniana na tej stronie. Przepis </w:t>
      </w:r>
      <w:r>
        <w:rPr>
          <w:bCs/>
          <w:szCs w:val="24"/>
        </w:rPr>
        <w:t>ust.</w:t>
      </w:r>
      <w:r w:rsidRPr="00C64F80">
        <w:rPr>
          <w:bCs/>
          <w:szCs w:val="24"/>
        </w:rPr>
        <w:t xml:space="preserve"> 1</w:t>
      </w:r>
      <w:r>
        <w:rPr>
          <w:bCs/>
          <w:szCs w:val="24"/>
        </w:rPr>
        <w:t>2</w:t>
      </w:r>
      <w:r w:rsidRPr="00C64F80">
        <w:rPr>
          <w:bCs/>
          <w:szCs w:val="24"/>
        </w:rPr>
        <w:t xml:space="preserve"> stosuje si</w:t>
      </w:r>
      <w:r w:rsidRPr="00C64F80">
        <w:rPr>
          <w:rFonts w:eastAsia="TimesNewRoman,Bold"/>
          <w:bCs/>
          <w:szCs w:val="24"/>
        </w:rPr>
        <w:t xml:space="preserve">ę </w:t>
      </w:r>
      <w:r w:rsidRPr="00C64F80">
        <w:rPr>
          <w:bCs/>
          <w:szCs w:val="24"/>
        </w:rPr>
        <w:t>odpowiednio.</w:t>
      </w:r>
    </w:p>
    <w:p w:rsidR="00FD36AE" w:rsidRPr="00834237" w:rsidRDefault="00FD36AE"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rPr>
        <w:t xml:space="preserve">Wyjaśnienia SIWZ stanowią integralną część SIWZ. </w:t>
      </w:r>
    </w:p>
    <w:p w:rsidR="00FD36AE" w:rsidRPr="00C64F80" w:rsidRDefault="00FD36AE" w:rsidP="008425C9">
      <w:pPr>
        <w:pStyle w:val="ust"/>
        <w:tabs>
          <w:tab w:val="num" w:pos="709"/>
        </w:tabs>
        <w:spacing w:before="0" w:after="0"/>
        <w:ind w:left="709" w:hanging="283"/>
        <w:rPr>
          <w:szCs w:val="24"/>
        </w:rPr>
      </w:pPr>
    </w:p>
    <w:p w:rsidR="00FD36AE" w:rsidRPr="00D04716" w:rsidRDefault="00FD36AE" w:rsidP="00D04716">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D04716">
        <w:rPr>
          <w:b/>
        </w:rPr>
        <w:t>WYMAGANIA DOTYCZĄCE WADIUM</w:t>
      </w:r>
      <w:bookmarkEnd w:id="14"/>
      <w:r w:rsidRPr="00D04716">
        <w:rPr>
          <w:b/>
        </w:rPr>
        <w:t xml:space="preserve"> </w:t>
      </w:r>
    </w:p>
    <w:p w:rsidR="00FD36AE" w:rsidRPr="00946B92" w:rsidRDefault="00FD36AE" w:rsidP="00D04716">
      <w:pPr>
        <w:pStyle w:val="ust"/>
        <w:numPr>
          <w:ilvl w:val="0"/>
          <w:numId w:val="21"/>
        </w:numPr>
        <w:spacing w:before="0" w:after="120"/>
        <w:ind w:hanging="295"/>
        <w:rPr>
          <w:szCs w:val="24"/>
        </w:rPr>
      </w:pPr>
      <w:r w:rsidRPr="00FB1B9D">
        <w:rPr>
          <w:szCs w:val="24"/>
        </w:rPr>
        <w:t>Oferta musi być z</w:t>
      </w:r>
      <w:r>
        <w:rPr>
          <w:szCs w:val="24"/>
        </w:rPr>
        <w:t xml:space="preserve">abezpieczona wadium w wysokości </w:t>
      </w:r>
      <w:r w:rsidRPr="00946B92">
        <w:rPr>
          <w:b/>
          <w:szCs w:val="24"/>
        </w:rPr>
        <w:t>35.000,00 zł</w:t>
      </w:r>
      <w:r w:rsidRPr="00946B92">
        <w:rPr>
          <w:szCs w:val="24"/>
        </w:rPr>
        <w:t xml:space="preserve">  (słownie trzydzieści pięć tysięcy złotych).</w:t>
      </w:r>
    </w:p>
    <w:p w:rsidR="00FD36AE" w:rsidRPr="002B3CD9" w:rsidRDefault="00FD36AE" w:rsidP="00D04716">
      <w:pPr>
        <w:pStyle w:val="ust"/>
        <w:numPr>
          <w:ilvl w:val="0"/>
          <w:numId w:val="21"/>
        </w:numPr>
        <w:spacing w:before="0" w:after="120"/>
        <w:ind w:hanging="294"/>
        <w:rPr>
          <w:szCs w:val="24"/>
        </w:rPr>
      </w:pPr>
      <w:r w:rsidRPr="002B3CD9">
        <w:rPr>
          <w:szCs w:val="24"/>
        </w:rPr>
        <w:t>Wadium wnosi się przed upływem terminu składania ofert.</w:t>
      </w:r>
    </w:p>
    <w:p w:rsidR="00FD36AE" w:rsidRPr="002B3CD9" w:rsidRDefault="00FD36AE" w:rsidP="00D04716">
      <w:pPr>
        <w:numPr>
          <w:ilvl w:val="0"/>
          <w:numId w:val="22"/>
        </w:numPr>
        <w:suppressAutoHyphens w:val="0"/>
        <w:ind w:hanging="295"/>
        <w:rPr>
          <w:sz w:val="24"/>
          <w:szCs w:val="24"/>
        </w:rPr>
      </w:pPr>
      <w:r w:rsidRPr="002B3CD9">
        <w:rPr>
          <w:sz w:val="24"/>
          <w:szCs w:val="24"/>
        </w:rPr>
        <w:t>Wadium może być wnoszone w jednej lub kilku następujących formach:</w:t>
      </w:r>
    </w:p>
    <w:p w:rsidR="00FD36AE" w:rsidRPr="002B3CD9" w:rsidRDefault="00FD36AE" w:rsidP="00D04716">
      <w:pPr>
        <w:numPr>
          <w:ilvl w:val="2"/>
          <w:numId w:val="9"/>
        </w:numPr>
        <w:suppressAutoHyphens w:val="0"/>
        <w:ind w:left="1134" w:hanging="425"/>
        <w:rPr>
          <w:sz w:val="24"/>
          <w:szCs w:val="24"/>
        </w:rPr>
      </w:pPr>
      <w:r w:rsidRPr="002B3CD9">
        <w:rPr>
          <w:sz w:val="24"/>
          <w:szCs w:val="24"/>
        </w:rPr>
        <w:t>pieniądzu;</w:t>
      </w:r>
    </w:p>
    <w:p w:rsidR="00FD36AE" w:rsidRPr="002B3CD9" w:rsidRDefault="00FD36AE" w:rsidP="00D04716">
      <w:pPr>
        <w:numPr>
          <w:ilvl w:val="2"/>
          <w:numId w:val="9"/>
        </w:numPr>
        <w:suppressAutoHyphens w:val="0"/>
        <w:ind w:left="1134" w:hanging="425"/>
        <w:rPr>
          <w:sz w:val="24"/>
          <w:szCs w:val="24"/>
        </w:rPr>
      </w:pPr>
      <w:r w:rsidRPr="002B3CD9">
        <w:rPr>
          <w:sz w:val="24"/>
          <w:szCs w:val="24"/>
        </w:rPr>
        <w:t>poręczeniach bankowych lub poręczeniach spółdzielczej kasy oszczędnościowo-kredytowej, z tym że poręczenie kasy jest zawsze poręczeniem pieniężnym;</w:t>
      </w:r>
    </w:p>
    <w:p w:rsidR="00FD36AE" w:rsidRPr="002B3CD9" w:rsidRDefault="00FD36AE" w:rsidP="00D04716">
      <w:pPr>
        <w:numPr>
          <w:ilvl w:val="2"/>
          <w:numId w:val="9"/>
        </w:numPr>
        <w:suppressAutoHyphens w:val="0"/>
        <w:ind w:left="1134" w:hanging="425"/>
        <w:rPr>
          <w:sz w:val="24"/>
          <w:szCs w:val="24"/>
        </w:rPr>
      </w:pPr>
      <w:r w:rsidRPr="002B3CD9">
        <w:rPr>
          <w:sz w:val="24"/>
          <w:szCs w:val="24"/>
        </w:rPr>
        <w:t>gwarancjach bankowych;</w:t>
      </w:r>
    </w:p>
    <w:p w:rsidR="00FD36AE" w:rsidRPr="002B3CD9" w:rsidRDefault="00FD36AE" w:rsidP="00D04716">
      <w:pPr>
        <w:numPr>
          <w:ilvl w:val="2"/>
          <w:numId w:val="9"/>
        </w:numPr>
        <w:suppressAutoHyphens w:val="0"/>
        <w:ind w:left="1134" w:hanging="425"/>
        <w:rPr>
          <w:sz w:val="24"/>
          <w:szCs w:val="24"/>
        </w:rPr>
      </w:pPr>
      <w:r w:rsidRPr="002B3CD9">
        <w:rPr>
          <w:sz w:val="24"/>
          <w:szCs w:val="24"/>
        </w:rPr>
        <w:t>gwarancjach ubezpieczeniowych;</w:t>
      </w:r>
    </w:p>
    <w:p w:rsidR="00FD36AE" w:rsidRPr="002B3CD9" w:rsidRDefault="00FD36AE" w:rsidP="00D04716">
      <w:pPr>
        <w:numPr>
          <w:ilvl w:val="2"/>
          <w:numId w:val="9"/>
        </w:numPr>
        <w:suppressAutoHyphens w:val="0"/>
        <w:spacing w:after="120"/>
        <w:ind w:left="1134" w:hanging="425"/>
        <w:jc w:val="both"/>
        <w:rPr>
          <w:sz w:val="24"/>
          <w:szCs w:val="24"/>
        </w:rPr>
      </w:pPr>
      <w:r w:rsidRPr="002B3CD9">
        <w:rPr>
          <w:sz w:val="24"/>
          <w:szCs w:val="24"/>
        </w:rPr>
        <w:t xml:space="preserve">poręczeniach udzielanych przez podmioty, o których mowa w </w:t>
      </w:r>
      <w:hyperlink r:id="rId19" w:anchor="hiperlinkText.rpc?hiperlink=type=tresc:nro=Powszechny.557967:part=a6(b)u5p2&amp;full=1" w:history="1">
        <w:r w:rsidRPr="002B3CD9">
          <w:rPr>
            <w:sz w:val="24"/>
            <w:szCs w:val="24"/>
          </w:rPr>
          <w:t>art. 6b ust. 5 pkt 2</w:t>
        </w:r>
      </w:hyperlink>
      <w:r w:rsidRPr="002B3CD9">
        <w:rPr>
          <w:sz w:val="24"/>
          <w:szCs w:val="24"/>
        </w:rPr>
        <w:t xml:space="preserve"> ustawy z dnia 9 listopada 2000 r. o utworzeniu Polskiej Agencji Rozwoju Przedsiębiorczości (Dz. U. z 2007 r. Nr 42, poz. 275 z późn. zm.).</w:t>
      </w:r>
    </w:p>
    <w:p w:rsidR="00FD36AE" w:rsidRPr="002B3CD9" w:rsidRDefault="00FD36AE" w:rsidP="00D04716">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Wykonawca złoży dokument w formie oryginału potwierdzający wniesienie wadium w siedzibie Zamawiającego w </w:t>
      </w:r>
      <w:r>
        <w:rPr>
          <w:sz w:val="24"/>
          <w:szCs w:val="24"/>
        </w:rPr>
        <w:t xml:space="preserve">Zarządzie Dróg Powiatowych </w:t>
      </w:r>
      <w:r w:rsidRPr="002B3CD9">
        <w:rPr>
          <w:sz w:val="24"/>
          <w:szCs w:val="24"/>
        </w:rPr>
        <w:t>w Tucholi, ul. P</w:t>
      </w:r>
      <w:r>
        <w:rPr>
          <w:sz w:val="24"/>
          <w:szCs w:val="24"/>
        </w:rPr>
        <w:t>rzemysłowa 6</w:t>
      </w:r>
      <w:r w:rsidRPr="002B3CD9">
        <w:rPr>
          <w:sz w:val="24"/>
          <w:szCs w:val="24"/>
        </w:rPr>
        <w:t>, pokój nr 1.</w:t>
      </w:r>
      <w:r w:rsidRPr="002B3CD9">
        <w:rPr>
          <w:b/>
          <w:sz w:val="24"/>
          <w:szCs w:val="24"/>
        </w:rPr>
        <w:t xml:space="preserve"> </w:t>
      </w:r>
      <w:r w:rsidRPr="002B3CD9">
        <w:rPr>
          <w:sz w:val="24"/>
          <w:szCs w:val="24"/>
        </w:rPr>
        <w:t>Wadium wnoszone w pieniądzu wpłaca się przelewem na rachunek bankowy wskazany przez zamawiającego</w:t>
      </w:r>
      <w:r w:rsidRPr="002B3CD9">
        <w:rPr>
          <w:b/>
          <w:sz w:val="24"/>
          <w:szCs w:val="24"/>
        </w:rPr>
        <w:t xml:space="preserve"> </w:t>
      </w:r>
      <w:r w:rsidRPr="00FA335C">
        <w:rPr>
          <w:b/>
          <w:sz w:val="24"/>
          <w:szCs w:val="24"/>
        </w:rPr>
        <w:t xml:space="preserve">Getin Noble Bank S.A. 22 1560 0013 2343 8687 7000 0002. </w:t>
      </w:r>
      <w:r w:rsidRPr="00941D57">
        <w:rPr>
          <w:sz w:val="24"/>
          <w:szCs w:val="24"/>
        </w:rPr>
        <w:t>Za termin wniesieni</w:t>
      </w:r>
      <w:r w:rsidRPr="0068310D">
        <w:rPr>
          <w:sz w:val="24"/>
          <w:szCs w:val="24"/>
        </w:rPr>
        <w:t>a</w:t>
      </w:r>
      <w:r w:rsidRPr="002B3CD9">
        <w:rPr>
          <w:sz w:val="24"/>
          <w:szCs w:val="24"/>
        </w:rPr>
        <w:t xml:space="preserve"> wadium w pieniądzu przyjmuje się datę</w:t>
      </w:r>
      <w:r>
        <w:rPr>
          <w:sz w:val="24"/>
          <w:szCs w:val="24"/>
        </w:rPr>
        <w:t xml:space="preserve"> </w:t>
      </w:r>
      <w:r w:rsidRPr="002B3CD9">
        <w:rPr>
          <w:sz w:val="24"/>
          <w:szCs w:val="24"/>
        </w:rPr>
        <w:t>i godzinę uznania na rachunku bankowym Zamawiającego, a nie datę wydania dyspozycji przelewu. Natomiast kopię poświadczoną za zgodność z oryginałem należy w sposób trwały związać z ofertą.</w:t>
      </w:r>
    </w:p>
    <w:p w:rsidR="00FD36AE" w:rsidRPr="002B3CD9" w:rsidRDefault="00FD36AE" w:rsidP="00D04716">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Wadium wniesione w pieniądzu zamawiający przechowuje na rachunku bankowym.</w:t>
      </w:r>
    </w:p>
    <w:p w:rsidR="00FD36AE" w:rsidRPr="002B3CD9" w:rsidRDefault="00FD36AE" w:rsidP="00D04716">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wadium wszystkim Wykonawcom niezwłocznie po wyborze oferty najkorzystniejszej lub unieważnieniu postępowania, z wyjątkiem wykonawcy, którego oferta została wybrana jako najkorzystniejsza, z zastrzeżeniem ust. 11.</w:t>
      </w:r>
    </w:p>
    <w:p w:rsidR="00FD36AE" w:rsidRPr="002B3CD9" w:rsidRDefault="00FD36AE" w:rsidP="00D04716">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Wykonawcy, którego oferta została wybrana jako najkorzystniejsza, Zamawiający zwraca wadium niezwłocznie po zawarciu umowy w sprawie zamówienia publicznego. </w:t>
      </w:r>
    </w:p>
    <w:p w:rsidR="00FD36AE" w:rsidRPr="002B3CD9" w:rsidRDefault="00FD36AE" w:rsidP="00D04716">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niezwłocznie wadium na wniosek wykonawcy, który wycofał ofertę przed upływem terminu składania ofert.</w:t>
      </w:r>
    </w:p>
    <w:p w:rsidR="00FD36AE" w:rsidRPr="002B3CD9" w:rsidRDefault="00FD36AE" w:rsidP="00D04716">
      <w:pPr>
        <w:numPr>
          <w:ilvl w:val="0"/>
          <w:numId w:val="20"/>
        </w:numPr>
        <w:tabs>
          <w:tab w:val="clear" w:pos="1440"/>
          <w:tab w:val="num" w:pos="426"/>
        </w:tabs>
        <w:suppressAutoHyphens w:val="0"/>
        <w:autoSpaceDE w:val="0"/>
        <w:autoSpaceDN w:val="0"/>
        <w:adjustRightInd w:val="0"/>
        <w:spacing w:after="120"/>
        <w:ind w:left="709" w:hanging="425"/>
        <w:jc w:val="both"/>
        <w:rPr>
          <w:b/>
          <w:sz w:val="24"/>
          <w:szCs w:val="24"/>
        </w:rPr>
      </w:pPr>
      <w:r w:rsidRPr="002B3CD9">
        <w:rPr>
          <w:sz w:val="24"/>
          <w:szCs w:val="24"/>
        </w:rPr>
        <w:t xml:space="preserve">Zamawiający żąda ponownego wniesienia wadium przez wykonawcę, któremu zwrócono wadium na podstawie ust. 6, jeżeli w wyniku rozstrzygnięcia odwołania jego oferta została wybrana jako najkorzystniejsza. Wykonawca wnosi wadium </w:t>
      </w:r>
      <w:r>
        <w:rPr>
          <w:sz w:val="24"/>
          <w:szCs w:val="24"/>
        </w:rPr>
        <w:br/>
      </w:r>
      <w:r w:rsidRPr="002B3CD9">
        <w:rPr>
          <w:sz w:val="24"/>
          <w:szCs w:val="24"/>
        </w:rPr>
        <w:t>w terminie określonym przez zamawiającego.</w:t>
      </w:r>
    </w:p>
    <w:p w:rsidR="00FD36AE" w:rsidRPr="002B3CD9" w:rsidRDefault="00FD36AE" w:rsidP="00D04716">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Pr>
          <w:sz w:val="24"/>
          <w:szCs w:val="24"/>
        </w:rPr>
        <w:br/>
      </w:r>
      <w:r w:rsidRPr="002B3CD9">
        <w:rPr>
          <w:sz w:val="24"/>
          <w:szCs w:val="24"/>
        </w:rPr>
        <w:t>za przelew pieniędzy na rachunek bankowy wskazany przez wykonawcę.</w:t>
      </w:r>
    </w:p>
    <w:p w:rsidR="00FD36AE" w:rsidRPr="002B3CD9" w:rsidRDefault="00FD36AE" w:rsidP="00D04716">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Zamawiający zatrzymuje wadium wraz z odsetkami, jeżeli wykonawca w odpowiedzi na wezwanie, o którym mowa w art. 26 ust. 3 ustawy, nie złożył dokumentów lub oświadczeń, o których mowa w art. 25 ust. 1, lub pełnomocnictw, chyba że udowodni, że wynika to z przyczyn nieleżących po jego stronie.</w:t>
      </w:r>
    </w:p>
    <w:p w:rsidR="00FD36AE" w:rsidRPr="002B3CD9" w:rsidRDefault="00FD36AE" w:rsidP="00D04716">
      <w:pPr>
        <w:numPr>
          <w:ilvl w:val="0"/>
          <w:numId w:val="20"/>
        </w:numPr>
        <w:tabs>
          <w:tab w:val="clear" w:pos="1440"/>
          <w:tab w:val="num" w:pos="709"/>
        </w:tabs>
        <w:suppressAutoHyphens w:val="0"/>
        <w:autoSpaceDE w:val="0"/>
        <w:autoSpaceDN w:val="0"/>
        <w:adjustRightInd w:val="0"/>
        <w:ind w:left="709" w:hanging="425"/>
        <w:jc w:val="both"/>
        <w:rPr>
          <w:b/>
          <w:sz w:val="24"/>
          <w:szCs w:val="24"/>
        </w:rPr>
      </w:pPr>
      <w:r w:rsidRPr="002B3CD9">
        <w:rPr>
          <w:sz w:val="24"/>
          <w:szCs w:val="24"/>
        </w:rPr>
        <w:t xml:space="preserve">Zamawiający zatrzymuje wadium wraz z odsetkami, jeżeli wykonawca, którego oferta została wybrana odmówił podpisania umowy w </w:t>
      </w:r>
      <w:r>
        <w:rPr>
          <w:sz w:val="24"/>
          <w:szCs w:val="24"/>
        </w:rPr>
        <w:t xml:space="preserve">sprawie zamówienia publicznego </w:t>
      </w:r>
      <w:r>
        <w:rPr>
          <w:sz w:val="24"/>
          <w:szCs w:val="24"/>
        </w:rPr>
        <w:br/>
        <w:t>n</w:t>
      </w:r>
      <w:r w:rsidRPr="002B3CD9">
        <w:rPr>
          <w:sz w:val="24"/>
          <w:szCs w:val="24"/>
        </w:rPr>
        <w:t>a warunkach określonych w ofercie oraz zawarcie umowy w sprawie zamówienia publicznego stało się niemożliwe z przyczyn leżących po stronie wykonawcy.</w:t>
      </w:r>
    </w:p>
    <w:p w:rsidR="00FD36AE" w:rsidRPr="00121E90" w:rsidRDefault="00FD36AE" w:rsidP="00D04716">
      <w:pPr>
        <w:pStyle w:val="ust"/>
        <w:spacing w:before="0" w:after="0"/>
        <w:ind w:left="0" w:firstLine="0"/>
        <w:rPr>
          <w:szCs w:val="24"/>
        </w:rPr>
      </w:pPr>
    </w:p>
    <w:p w:rsidR="00FD36AE" w:rsidRPr="003A5687" w:rsidRDefault="00FD36AE"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FD36AE" w:rsidRPr="00BB5662" w:rsidRDefault="00FD36AE" w:rsidP="00D04716">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FD36AE" w:rsidRDefault="00FD36AE" w:rsidP="00D04716">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FD36AE" w:rsidRPr="00504185" w:rsidRDefault="00FD36AE" w:rsidP="00D04716">
      <w:pPr>
        <w:pStyle w:val="ust"/>
        <w:numPr>
          <w:ilvl w:val="0"/>
          <w:numId w:val="3"/>
        </w:numPr>
        <w:spacing w:before="0" w:after="120"/>
        <w:ind w:left="709" w:hanging="284"/>
        <w:rPr>
          <w:szCs w:val="24"/>
        </w:rPr>
      </w:pPr>
      <w:r w:rsidRPr="00504185">
        <w:rPr>
          <w:szCs w:val="24"/>
        </w:rPr>
        <w:t>Odmowa wyrażenia zgody, o której mowa w ust. 2, nie powoduje utraty wadium.</w:t>
      </w:r>
    </w:p>
    <w:p w:rsidR="00FD36AE" w:rsidRPr="00504185" w:rsidRDefault="00FD36AE" w:rsidP="00D04716">
      <w:pPr>
        <w:pStyle w:val="ust"/>
        <w:numPr>
          <w:ilvl w:val="0"/>
          <w:numId w:val="3"/>
        </w:numPr>
        <w:autoSpaceDE w:val="0"/>
        <w:autoSpaceDN w:val="0"/>
        <w:adjustRightInd w:val="0"/>
        <w:spacing w:before="0" w:after="120"/>
        <w:ind w:left="709" w:hanging="284"/>
        <w:rPr>
          <w:szCs w:val="24"/>
        </w:rPr>
      </w:pPr>
      <w:r w:rsidRPr="00504185">
        <w:rPr>
          <w:iCs/>
          <w:szCs w:val="24"/>
        </w:rPr>
        <w:t>Przedłu</w:t>
      </w:r>
      <w:r w:rsidRPr="00504185">
        <w:rPr>
          <w:rFonts w:eastAsia="TimesNewRoman,Italic"/>
          <w:iCs/>
          <w:szCs w:val="24"/>
        </w:rPr>
        <w:t>ż</w:t>
      </w:r>
      <w:r w:rsidRPr="00504185">
        <w:rPr>
          <w:iCs/>
          <w:szCs w:val="24"/>
        </w:rPr>
        <w:t>enie terminu zwi</w:t>
      </w:r>
      <w:r w:rsidRPr="00504185">
        <w:rPr>
          <w:rFonts w:eastAsia="TimesNewRoman,Italic"/>
          <w:iCs/>
          <w:szCs w:val="24"/>
        </w:rPr>
        <w:t>ą</w:t>
      </w:r>
      <w:r w:rsidRPr="00504185">
        <w:rPr>
          <w:iCs/>
          <w:szCs w:val="24"/>
        </w:rPr>
        <w:t>zania ofert</w:t>
      </w:r>
      <w:r w:rsidRPr="00504185">
        <w:rPr>
          <w:rFonts w:eastAsia="TimesNewRoman,Italic"/>
          <w:iCs/>
          <w:szCs w:val="24"/>
        </w:rPr>
        <w:t xml:space="preserve">ą </w:t>
      </w:r>
      <w:r w:rsidRPr="00504185">
        <w:rPr>
          <w:iCs/>
          <w:szCs w:val="24"/>
        </w:rPr>
        <w:t>jest dopuszczalne tylko z jednoczesnym przedłużeniem okresu ważno</w:t>
      </w:r>
      <w:r w:rsidRPr="00504185">
        <w:rPr>
          <w:rFonts w:eastAsia="TimesNewRoman,Italic"/>
          <w:iCs/>
          <w:szCs w:val="24"/>
        </w:rPr>
        <w:t>ś</w:t>
      </w:r>
      <w:r w:rsidRPr="00504185">
        <w:rPr>
          <w:iCs/>
          <w:szCs w:val="24"/>
        </w:rPr>
        <w:t>ci wadium albo, jeżeli nie jest to mo</w:t>
      </w:r>
      <w:r w:rsidRPr="00504185">
        <w:rPr>
          <w:rFonts w:eastAsia="TimesNewRoman,Italic"/>
          <w:iCs/>
          <w:szCs w:val="24"/>
        </w:rPr>
        <w:t>ż</w:t>
      </w:r>
      <w:r w:rsidRPr="00504185">
        <w:rPr>
          <w:iCs/>
          <w:szCs w:val="24"/>
        </w:rPr>
        <w:t xml:space="preserve">liwie, </w:t>
      </w:r>
      <w:r w:rsidRPr="00504185">
        <w:rPr>
          <w:iCs/>
          <w:szCs w:val="24"/>
        </w:rPr>
        <w:br/>
        <w:t>z wniesieniem nowego wadium na przedłużony okres zwi</w:t>
      </w:r>
      <w:r w:rsidRPr="00504185">
        <w:rPr>
          <w:rFonts w:eastAsia="TimesNewRoman,Italic"/>
          <w:iCs/>
          <w:szCs w:val="24"/>
        </w:rPr>
        <w:t>ą</w:t>
      </w:r>
      <w:r w:rsidRPr="00504185">
        <w:rPr>
          <w:iCs/>
          <w:szCs w:val="24"/>
        </w:rPr>
        <w:t>zania ofert</w:t>
      </w:r>
      <w:r w:rsidRPr="00504185">
        <w:rPr>
          <w:rFonts w:eastAsia="TimesNewRoman,Italic"/>
          <w:iCs/>
          <w:szCs w:val="24"/>
        </w:rPr>
        <w:t>ą</w:t>
      </w:r>
      <w:r w:rsidRPr="00504185">
        <w:rPr>
          <w:iCs/>
          <w:szCs w:val="24"/>
        </w:rPr>
        <w:t>. Jeżeli przedłużenie terminu zwi</w:t>
      </w:r>
      <w:r w:rsidRPr="00504185">
        <w:rPr>
          <w:rFonts w:eastAsia="TimesNewRoman,Italic"/>
          <w:iCs/>
          <w:szCs w:val="24"/>
        </w:rPr>
        <w:t>ą</w:t>
      </w:r>
      <w:r w:rsidRPr="00504185">
        <w:rPr>
          <w:iCs/>
          <w:szCs w:val="24"/>
        </w:rPr>
        <w:t>zania ofert</w:t>
      </w:r>
      <w:r w:rsidRPr="00504185">
        <w:rPr>
          <w:rFonts w:eastAsia="TimesNewRoman,Italic"/>
          <w:iCs/>
          <w:szCs w:val="24"/>
        </w:rPr>
        <w:t xml:space="preserve">ą </w:t>
      </w:r>
      <w:r w:rsidRPr="00504185">
        <w:rPr>
          <w:iCs/>
          <w:szCs w:val="24"/>
        </w:rPr>
        <w:t>dokonywane jest po wyborze oferty najkorzystniejszej, obowi</w:t>
      </w:r>
      <w:r w:rsidRPr="00504185">
        <w:rPr>
          <w:rFonts w:eastAsia="TimesNewRoman,Italic"/>
          <w:iCs/>
          <w:szCs w:val="24"/>
        </w:rPr>
        <w:t>ą</w:t>
      </w:r>
      <w:r w:rsidRPr="00504185">
        <w:rPr>
          <w:iCs/>
          <w:szCs w:val="24"/>
        </w:rPr>
        <w:t>zek wniesienia nowego wadium lub jego przedłużenia dotyczy jedynie Wykonawcy, którego oferta została wybrana jako najkorzystniejsza.</w:t>
      </w:r>
    </w:p>
    <w:p w:rsidR="00FD36AE" w:rsidRDefault="00FD36AE" w:rsidP="00D04716">
      <w:pPr>
        <w:pStyle w:val="ust"/>
        <w:numPr>
          <w:ilvl w:val="0"/>
          <w:numId w:val="3"/>
        </w:numPr>
        <w:spacing w:before="0" w:after="0"/>
        <w:ind w:left="709" w:hanging="284"/>
        <w:rPr>
          <w:szCs w:val="24"/>
        </w:rPr>
      </w:pPr>
      <w:r w:rsidRPr="00504185">
        <w:rPr>
          <w:szCs w:val="24"/>
        </w:rPr>
        <w:t>Bieg terminu związania ofertą</w:t>
      </w:r>
      <w:r w:rsidRPr="00F67492">
        <w:rPr>
          <w:szCs w:val="24"/>
        </w:rPr>
        <w:t xml:space="preserve"> rozpoczyna się wraz z upływem terminu składania</w:t>
      </w:r>
      <w:r w:rsidRPr="00C64F80">
        <w:rPr>
          <w:szCs w:val="24"/>
        </w:rPr>
        <w:t xml:space="preserve"> ofert.</w:t>
      </w:r>
    </w:p>
    <w:p w:rsidR="00FD36AE" w:rsidRPr="00967F92" w:rsidRDefault="00FD36AE" w:rsidP="008425C9">
      <w:pPr>
        <w:pStyle w:val="ust"/>
        <w:spacing w:before="0" w:after="0"/>
        <w:ind w:firstLine="0"/>
        <w:rPr>
          <w:sz w:val="16"/>
          <w:szCs w:val="16"/>
        </w:rPr>
      </w:pPr>
    </w:p>
    <w:p w:rsidR="00FD36AE" w:rsidRPr="003A5687" w:rsidRDefault="00FD36AE"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FD36AE" w:rsidRPr="00C64F80" w:rsidRDefault="00FD36AE"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FD36AE" w:rsidRPr="00C64F80" w:rsidRDefault="00FD36AE"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FD36AE" w:rsidRDefault="00FD36AE"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FD36AE" w:rsidRPr="00C64F80" w:rsidRDefault="00FD36AE"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FD36AE" w:rsidRPr="00C64F80" w:rsidRDefault="00FD36AE"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FD36AE" w:rsidRPr="00941D57" w:rsidRDefault="00FD36AE" w:rsidP="008425C9">
      <w:pPr>
        <w:numPr>
          <w:ilvl w:val="0"/>
          <w:numId w:val="10"/>
        </w:numPr>
        <w:tabs>
          <w:tab w:val="clear" w:pos="1454"/>
        </w:tabs>
        <w:suppressAutoHyphens w:val="0"/>
        <w:spacing w:after="120"/>
        <w:ind w:left="709" w:hanging="283"/>
        <w:jc w:val="both"/>
        <w:rPr>
          <w:sz w:val="24"/>
          <w:szCs w:val="24"/>
        </w:rPr>
      </w:pPr>
      <w:r w:rsidRPr="00941D57">
        <w:rPr>
          <w:sz w:val="24"/>
          <w:szCs w:val="24"/>
        </w:rPr>
        <w:t xml:space="preserve">Zamawiający </w:t>
      </w:r>
      <w:r>
        <w:rPr>
          <w:sz w:val="24"/>
          <w:szCs w:val="24"/>
        </w:rPr>
        <w:t xml:space="preserve">nie </w:t>
      </w:r>
      <w:r w:rsidRPr="00941D57">
        <w:rPr>
          <w:sz w:val="24"/>
          <w:szCs w:val="24"/>
        </w:rPr>
        <w:t>dopuszcza składani</w:t>
      </w:r>
      <w:r>
        <w:rPr>
          <w:sz w:val="24"/>
          <w:szCs w:val="24"/>
        </w:rPr>
        <w:t>a</w:t>
      </w:r>
      <w:r w:rsidRPr="00941D57">
        <w:rPr>
          <w:sz w:val="24"/>
          <w:szCs w:val="24"/>
        </w:rPr>
        <w:t xml:space="preserve"> ofert częściowych. </w:t>
      </w:r>
    </w:p>
    <w:p w:rsidR="00FD36AE" w:rsidRPr="00C64F80" w:rsidRDefault="00FD36AE"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FD36AE" w:rsidRDefault="00FD36AE"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FD36AE" w:rsidRPr="00E047FE" w:rsidRDefault="00FD36AE" w:rsidP="00AC2095">
      <w:pPr>
        <w:numPr>
          <w:ilvl w:val="0"/>
          <w:numId w:val="10"/>
        </w:numPr>
        <w:tabs>
          <w:tab w:val="clear" w:pos="1454"/>
        </w:tabs>
        <w:suppressAutoHyphens w:val="0"/>
        <w:spacing w:after="120"/>
        <w:ind w:left="709" w:hanging="349"/>
        <w:jc w:val="both"/>
        <w:rPr>
          <w:sz w:val="24"/>
          <w:szCs w:val="24"/>
        </w:rPr>
      </w:pPr>
      <w:r w:rsidRPr="00AC2095">
        <w:rPr>
          <w:sz w:val="24"/>
          <w:szCs w:val="24"/>
        </w:rPr>
        <w:t xml:space="preserve">Oferta musi zawierać wszystkie wymagane dokumenty wymienione w Rozdziale VI SIWZ. </w:t>
      </w:r>
      <w:r w:rsidRPr="00AC2095">
        <w:rPr>
          <w:b/>
          <w:sz w:val="24"/>
          <w:szCs w:val="24"/>
        </w:rPr>
        <w:t xml:space="preserve"> </w:t>
      </w:r>
    </w:p>
    <w:p w:rsidR="00FD36AE" w:rsidRPr="00331260" w:rsidRDefault="00FD36AE"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FD36AE" w:rsidRPr="00C64F80" w:rsidRDefault="00FD36AE"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FD36AE" w:rsidRPr="00C64F80" w:rsidRDefault="00FD36AE"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FD36AE" w:rsidRPr="00C64F80" w:rsidRDefault="00FD36AE"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FD36AE" w:rsidRPr="00C64F80"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FD36AE" w:rsidRPr="00C64F80"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FD36AE" w:rsidRPr="0083685D"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u w:val="single"/>
        </w:rPr>
      </w:pPr>
      <w:r w:rsidRPr="0083685D">
        <w:rPr>
          <w:sz w:val="24"/>
          <w:szCs w:val="24"/>
          <w:u w:val="single"/>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sidRPr="0083685D">
        <w:rPr>
          <w:sz w:val="24"/>
          <w:szCs w:val="24"/>
          <w:u w:val="single"/>
        </w:rPr>
        <w:br/>
        <w:t>z oryginałem odpowiednio przez Wykonawcę lub te podmioty.</w:t>
      </w:r>
    </w:p>
    <w:p w:rsidR="00FD36AE" w:rsidRPr="00C64F80"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FD36AE" w:rsidRPr="00C64F80"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FD36AE" w:rsidRPr="00C64F80"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FD36AE" w:rsidRPr="00C64F80"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FD36AE" w:rsidRDefault="00FD36AE"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w:t>
      </w:r>
      <w:r>
        <w:rPr>
          <w:b/>
          <w:i/>
          <w:sz w:val="24"/>
          <w:szCs w:val="24"/>
        </w:rPr>
        <w:t>Zarząd Dróg Powiatowych w Tucholi</w:t>
      </w:r>
      <w:r w:rsidRPr="00650351">
        <w:rPr>
          <w:b/>
          <w:i/>
          <w:sz w:val="24"/>
          <w:szCs w:val="24"/>
        </w:rPr>
        <w:t>,</w:t>
      </w:r>
      <w:r>
        <w:rPr>
          <w:b/>
          <w:i/>
          <w:sz w:val="24"/>
          <w:szCs w:val="24"/>
        </w:rPr>
        <w:t xml:space="preserve"> </w:t>
      </w:r>
      <w:r w:rsidRPr="00650351">
        <w:rPr>
          <w:b/>
          <w:i/>
          <w:sz w:val="24"/>
          <w:szCs w:val="24"/>
        </w:rPr>
        <w:t>ul. P</w:t>
      </w:r>
      <w:r>
        <w:rPr>
          <w:b/>
          <w:i/>
          <w:sz w:val="24"/>
          <w:szCs w:val="24"/>
        </w:rPr>
        <w:t>rzemysłowa 6</w:t>
      </w:r>
      <w:r w:rsidRPr="00650351">
        <w:rPr>
          <w:b/>
          <w:i/>
          <w:sz w:val="24"/>
          <w:szCs w:val="24"/>
        </w:rPr>
        <w:t>, 89 – 500 Tuchola</w:t>
      </w:r>
      <w:r w:rsidRPr="00C64F80">
        <w:rPr>
          <w:sz w:val="24"/>
          <w:szCs w:val="24"/>
        </w:rPr>
        <w:t xml:space="preserve">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FD36AE" w:rsidRPr="00494484" w:rsidTr="00830532">
        <w:tc>
          <w:tcPr>
            <w:tcW w:w="8676" w:type="dxa"/>
          </w:tcPr>
          <w:p w:rsidR="00FD36AE" w:rsidRPr="00494484" w:rsidRDefault="00FD36AE" w:rsidP="00830532">
            <w:pPr>
              <w:autoSpaceDE w:val="0"/>
              <w:autoSpaceDN w:val="0"/>
              <w:adjustRightInd w:val="0"/>
              <w:jc w:val="both"/>
              <w:rPr>
                <w:i/>
                <w:sz w:val="22"/>
                <w:szCs w:val="22"/>
              </w:rPr>
            </w:pPr>
            <w:r w:rsidRPr="00494484">
              <w:rPr>
                <w:i/>
                <w:sz w:val="22"/>
                <w:szCs w:val="22"/>
              </w:rPr>
              <w:t>Nazwa (firma) Wykonawcy</w:t>
            </w:r>
          </w:p>
          <w:p w:rsidR="00FD36AE" w:rsidRDefault="00FD36AE" w:rsidP="00830532">
            <w:pPr>
              <w:autoSpaceDE w:val="0"/>
              <w:autoSpaceDN w:val="0"/>
              <w:adjustRightInd w:val="0"/>
              <w:jc w:val="both"/>
              <w:rPr>
                <w:i/>
                <w:sz w:val="22"/>
                <w:szCs w:val="22"/>
              </w:rPr>
            </w:pPr>
            <w:r w:rsidRPr="00494484">
              <w:rPr>
                <w:i/>
                <w:sz w:val="22"/>
                <w:szCs w:val="22"/>
              </w:rPr>
              <w:t xml:space="preserve">Adres Wykonawcy                                                     </w:t>
            </w:r>
            <w:r>
              <w:rPr>
                <w:i/>
                <w:sz w:val="22"/>
                <w:szCs w:val="22"/>
              </w:rPr>
              <w:t xml:space="preserve">               </w:t>
            </w:r>
          </w:p>
          <w:p w:rsidR="00FD36AE" w:rsidRPr="00472F5F" w:rsidRDefault="00FD36AE" w:rsidP="00D04716">
            <w:pPr>
              <w:autoSpaceDE w:val="0"/>
              <w:autoSpaceDN w:val="0"/>
              <w:adjustRightInd w:val="0"/>
              <w:jc w:val="center"/>
              <w:rPr>
                <w:i/>
                <w:sz w:val="24"/>
                <w:szCs w:val="24"/>
              </w:rPr>
            </w:pPr>
            <w:r>
              <w:rPr>
                <w:b/>
                <w:i/>
                <w:sz w:val="24"/>
                <w:szCs w:val="24"/>
              </w:rPr>
              <w:t xml:space="preserve">                                                   </w:t>
            </w:r>
            <w:r w:rsidRPr="00472F5F">
              <w:rPr>
                <w:i/>
                <w:sz w:val="24"/>
                <w:szCs w:val="24"/>
              </w:rPr>
              <w:t>Zarząd Dróg Powiatowych w Tucholi</w:t>
            </w:r>
          </w:p>
          <w:p w:rsidR="00FD36AE" w:rsidRPr="00472F5F" w:rsidRDefault="00FD36AE" w:rsidP="00D04716">
            <w:pPr>
              <w:autoSpaceDE w:val="0"/>
              <w:autoSpaceDN w:val="0"/>
              <w:adjustRightInd w:val="0"/>
              <w:jc w:val="center"/>
              <w:rPr>
                <w:i/>
                <w:sz w:val="24"/>
                <w:szCs w:val="24"/>
              </w:rPr>
            </w:pPr>
            <w:r w:rsidRPr="00472F5F">
              <w:rPr>
                <w:i/>
                <w:sz w:val="24"/>
                <w:szCs w:val="24"/>
              </w:rPr>
              <w:t xml:space="preserve">                  ul. Przemysłowa 6 </w:t>
            </w:r>
          </w:p>
          <w:p w:rsidR="00FD36AE" w:rsidRPr="00472F5F" w:rsidRDefault="00FD36AE" w:rsidP="00472F5F">
            <w:pPr>
              <w:autoSpaceDE w:val="0"/>
              <w:autoSpaceDN w:val="0"/>
              <w:adjustRightInd w:val="0"/>
              <w:spacing w:line="360" w:lineRule="auto"/>
              <w:jc w:val="center"/>
              <w:rPr>
                <w:sz w:val="24"/>
                <w:szCs w:val="24"/>
              </w:rPr>
            </w:pPr>
            <w:r w:rsidRPr="00472F5F">
              <w:rPr>
                <w:i/>
                <w:sz w:val="24"/>
                <w:szCs w:val="24"/>
              </w:rPr>
              <w:t xml:space="preserve">              89 – 500 Tuchola</w:t>
            </w:r>
            <w:r w:rsidRPr="00472F5F">
              <w:rPr>
                <w:sz w:val="24"/>
                <w:szCs w:val="24"/>
              </w:rPr>
              <w:t xml:space="preserve"> </w:t>
            </w:r>
          </w:p>
          <w:p w:rsidR="00FD36AE" w:rsidRPr="00494484" w:rsidRDefault="00FD36AE" w:rsidP="00472F5F">
            <w:pPr>
              <w:autoSpaceDE w:val="0"/>
              <w:autoSpaceDN w:val="0"/>
              <w:adjustRightInd w:val="0"/>
              <w:jc w:val="center"/>
              <w:rPr>
                <w:i/>
                <w:sz w:val="22"/>
                <w:szCs w:val="22"/>
              </w:rPr>
            </w:pPr>
            <w:r w:rsidRPr="00494484">
              <w:rPr>
                <w:i/>
                <w:sz w:val="22"/>
                <w:szCs w:val="22"/>
              </w:rPr>
              <w:t>Oferta w przetargu nieograniczonym</w:t>
            </w:r>
          </w:p>
          <w:p w:rsidR="00FD36AE" w:rsidRPr="00472F5F" w:rsidRDefault="00FD36AE" w:rsidP="00472F5F">
            <w:pPr>
              <w:tabs>
                <w:tab w:val="left" w:pos="0"/>
                <w:tab w:val="right" w:leader="dot" w:pos="9637"/>
              </w:tabs>
              <w:spacing w:before="120" w:after="120"/>
              <w:ind w:left="23" w:hanging="23"/>
              <w:jc w:val="center"/>
              <w:rPr>
                <w:b/>
                <w:i/>
                <w:sz w:val="24"/>
                <w:szCs w:val="24"/>
              </w:rPr>
            </w:pPr>
            <w:r>
              <w:rPr>
                <w:b/>
                <w:i/>
                <w:sz w:val="24"/>
                <w:szCs w:val="24"/>
              </w:rPr>
              <w:t>„</w:t>
            </w:r>
            <w:r w:rsidRPr="00472F5F">
              <w:rPr>
                <w:b/>
                <w:i/>
                <w:sz w:val="24"/>
                <w:szCs w:val="24"/>
              </w:rPr>
              <w:t xml:space="preserve">Przebudowa dróg powiatowych nr 1013C Sławęcin – Wieszczyce i nr 1010C Wielka Komorza – Drożdzienica. Etap II” </w:t>
            </w:r>
          </w:p>
          <w:p w:rsidR="00FD36AE" w:rsidRPr="00FA335C" w:rsidRDefault="00FD36AE" w:rsidP="00830532">
            <w:pPr>
              <w:autoSpaceDE w:val="0"/>
              <w:autoSpaceDN w:val="0"/>
              <w:adjustRightInd w:val="0"/>
              <w:spacing w:after="120"/>
              <w:jc w:val="center"/>
              <w:rPr>
                <w:i/>
                <w:sz w:val="24"/>
                <w:szCs w:val="24"/>
              </w:rPr>
            </w:pPr>
            <w:r w:rsidRPr="00FA335C">
              <w:rPr>
                <w:i/>
                <w:color w:val="000000"/>
                <w:sz w:val="24"/>
                <w:szCs w:val="24"/>
              </w:rPr>
              <w:t>Nie otwierać przed terminem otwarcia ofert</w:t>
            </w:r>
          </w:p>
        </w:tc>
      </w:tr>
    </w:tbl>
    <w:p w:rsidR="00FD36AE" w:rsidRPr="00C64F80" w:rsidRDefault="00FD36AE"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FD36AE" w:rsidRPr="00E047FE" w:rsidRDefault="00FD36AE"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FD36AE" w:rsidRPr="00E047FE" w:rsidRDefault="00FD36AE"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FD36AE" w:rsidRPr="00C64F80" w:rsidRDefault="00FD36AE" w:rsidP="008425C9">
      <w:pPr>
        <w:pStyle w:val="BodyText"/>
        <w:rPr>
          <w:b/>
          <w:szCs w:val="24"/>
        </w:rPr>
      </w:pPr>
    </w:p>
    <w:p w:rsidR="00FD36AE" w:rsidRPr="003A5687" w:rsidRDefault="00FD36AE"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FD36AE" w:rsidRPr="00965AF7" w:rsidRDefault="00FD36AE"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t xml:space="preserve">               </w:t>
      </w:r>
      <w:r w:rsidRPr="00EA68FC">
        <w:rPr>
          <w:szCs w:val="24"/>
        </w:rPr>
        <w:t xml:space="preserve">w terminie do </w:t>
      </w:r>
      <w:r w:rsidRPr="006D7D4D">
        <w:rPr>
          <w:szCs w:val="24"/>
        </w:rPr>
        <w:t xml:space="preserve">dnia </w:t>
      </w:r>
      <w:r w:rsidRPr="00965AF7">
        <w:rPr>
          <w:b/>
          <w:szCs w:val="24"/>
        </w:rPr>
        <w:t>11.03.2014 r.</w:t>
      </w:r>
      <w:r w:rsidRPr="00965AF7">
        <w:rPr>
          <w:szCs w:val="24"/>
        </w:rPr>
        <w:t xml:space="preserve"> do godz. </w:t>
      </w:r>
      <w:r w:rsidRPr="00965AF7">
        <w:rPr>
          <w:b/>
          <w:szCs w:val="24"/>
        </w:rPr>
        <w:t>12:00</w:t>
      </w:r>
      <w:r w:rsidRPr="00965AF7">
        <w:rPr>
          <w:szCs w:val="24"/>
        </w:rPr>
        <w:t xml:space="preserve"> w Zarządzie Dróg Powiatowych               w Tucholi, ul. Przemysłowa 6, 89-500 Tuchola, pokój nr 1. </w:t>
      </w:r>
    </w:p>
    <w:p w:rsidR="00FD36AE" w:rsidRPr="00965AF7" w:rsidRDefault="00FD36AE"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Konsekwencje złożenia oferty nie zgodnie z w/w wymaganiami ponosi Wykonawca. </w:t>
      </w:r>
    </w:p>
    <w:p w:rsidR="00FD36AE" w:rsidRPr="00965AF7" w:rsidRDefault="00FD36AE"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Wykonawca może, przed upływem terminu do składania ofert, zmienić lub wycofać ofertę pod warunkiem, że Zamawiający otrzyma pisemne powiadomienie </w:t>
      </w:r>
      <w:r w:rsidRPr="00965AF7">
        <w:rPr>
          <w:szCs w:val="24"/>
        </w:rPr>
        <w:br/>
        <w:t xml:space="preserve">o wprowadzeniu zmian lub wycofaniu przed terminem składania ofert, określonym </w:t>
      </w:r>
      <w:r w:rsidRPr="00965AF7">
        <w:rPr>
          <w:szCs w:val="24"/>
        </w:rPr>
        <w:br/>
        <w:t xml:space="preserve">w niniejszej Specyfikacji. </w:t>
      </w:r>
    </w:p>
    <w:p w:rsidR="00FD36AE" w:rsidRPr="00965AF7" w:rsidRDefault="00FD36AE"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Powiadomienie musi być złożone wg zasad wymaganych przy złożeniu oferty </w:t>
      </w:r>
      <w:r w:rsidRPr="00965AF7">
        <w:rPr>
          <w:szCs w:val="24"/>
        </w:rPr>
        <w:br/>
        <w:t>i dodatkowo oznaczone określeniami „ZMIANA” lub „WYCOFANE”.</w:t>
      </w:r>
    </w:p>
    <w:p w:rsidR="00FD36AE" w:rsidRPr="00965AF7" w:rsidRDefault="00FD36AE"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Z zawartością ofert nie można zapoznać się przed upływem terminu otwarcia ofert</w:t>
      </w:r>
    </w:p>
    <w:p w:rsidR="00FD36AE" w:rsidRPr="00965AF7" w:rsidRDefault="00FD36AE" w:rsidP="008425C9">
      <w:pPr>
        <w:pStyle w:val="BodyText"/>
        <w:numPr>
          <w:ilvl w:val="0"/>
          <w:numId w:val="11"/>
        </w:numPr>
        <w:tabs>
          <w:tab w:val="clear" w:pos="1454"/>
          <w:tab w:val="num" w:pos="709"/>
        </w:tabs>
        <w:suppressAutoHyphens w:val="0"/>
        <w:spacing w:after="120"/>
        <w:ind w:left="709" w:hanging="283"/>
        <w:rPr>
          <w:szCs w:val="24"/>
        </w:rPr>
      </w:pPr>
      <w:r w:rsidRPr="00965AF7">
        <w:rPr>
          <w:szCs w:val="24"/>
        </w:rPr>
        <w:t xml:space="preserve">Otwarcie ofert nastąpi dnia </w:t>
      </w:r>
      <w:r w:rsidRPr="00965AF7">
        <w:rPr>
          <w:b/>
          <w:szCs w:val="24"/>
        </w:rPr>
        <w:t>11.03.2014 r.</w:t>
      </w:r>
      <w:r w:rsidRPr="00965AF7">
        <w:rPr>
          <w:szCs w:val="24"/>
        </w:rPr>
        <w:t xml:space="preserve"> o godz. </w:t>
      </w:r>
      <w:r w:rsidRPr="00965AF7">
        <w:rPr>
          <w:b/>
          <w:szCs w:val="24"/>
        </w:rPr>
        <w:t>12:15</w:t>
      </w:r>
      <w:r w:rsidRPr="00965AF7">
        <w:rPr>
          <w:szCs w:val="24"/>
        </w:rPr>
        <w:t xml:space="preserve"> w Zarządzie Dróg Powiatowych w Tucholi, ul. Przemysłowa 6, 89-500 Tuchola, pokój nr 1. </w:t>
      </w:r>
    </w:p>
    <w:p w:rsidR="00FD36AE" w:rsidRPr="003A5687" w:rsidRDefault="00FD36AE"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FD36AE" w:rsidRPr="003A5687" w:rsidRDefault="00FD36AE"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FD36AE" w:rsidRPr="003A5687" w:rsidRDefault="00FD36AE"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FD36AE" w:rsidRPr="003A5687" w:rsidRDefault="00FD36AE"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FD36AE" w:rsidRPr="003A5687" w:rsidRDefault="00FD36AE"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FD36AE" w:rsidRPr="003A5687" w:rsidRDefault="00FD36AE"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FD36AE" w:rsidRPr="003A5687" w:rsidRDefault="00FD36AE"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FD36AE" w:rsidRPr="003A5687" w:rsidRDefault="00FD36AE"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FD36AE" w:rsidRPr="003A5687" w:rsidRDefault="00FD36AE"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FD36AE" w:rsidRPr="003A5687" w:rsidRDefault="00FD36AE"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FD36AE" w:rsidRPr="003A5687" w:rsidRDefault="00FD36AE"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FD36AE" w:rsidRPr="003A5687" w:rsidRDefault="00FD36AE"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FD36AE" w:rsidRDefault="00FD36AE" w:rsidP="00AF7232">
      <w:pPr>
        <w:pStyle w:val="BodyText"/>
        <w:numPr>
          <w:ilvl w:val="0"/>
          <w:numId w:val="11"/>
        </w:numPr>
        <w:tabs>
          <w:tab w:val="clear" w:pos="1454"/>
          <w:tab w:val="num" w:pos="851"/>
        </w:tabs>
        <w:suppressAutoHyphens w:val="0"/>
        <w:spacing w:after="240"/>
        <w:ind w:left="850"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FD36AE" w:rsidRPr="003A5687" w:rsidRDefault="00FD36AE"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FD36AE" w:rsidRPr="00EB2436" w:rsidRDefault="00FD36AE" w:rsidP="008425C9">
      <w:pPr>
        <w:rPr>
          <w:sz w:val="16"/>
          <w:szCs w:val="16"/>
        </w:rPr>
      </w:pPr>
    </w:p>
    <w:p w:rsidR="00FD36AE" w:rsidRDefault="00FD36AE" w:rsidP="00801C97">
      <w:pPr>
        <w:pStyle w:val="BodyText2"/>
        <w:numPr>
          <w:ilvl w:val="1"/>
          <w:numId w:val="5"/>
        </w:numPr>
        <w:tabs>
          <w:tab w:val="clear" w:pos="1440"/>
        </w:tabs>
        <w:suppressAutoHyphens w:val="0"/>
        <w:spacing w:line="240" w:lineRule="auto"/>
        <w:ind w:left="709" w:hanging="284"/>
        <w:jc w:val="both"/>
        <w:rPr>
          <w:sz w:val="24"/>
          <w:szCs w:val="24"/>
        </w:rPr>
      </w:pPr>
      <w:r w:rsidRPr="00FA335C">
        <w:rPr>
          <w:sz w:val="24"/>
          <w:szCs w:val="24"/>
        </w:rPr>
        <w:t>Cena za realizację przedmiotu zamówienia jest ceną ryczałtową, obejmującą wykonanie przedmiotu zamówienia zgodnie z zasadami sztuki budowlanej oraz jego prawidłowe ukończenie.</w:t>
      </w:r>
      <w:r w:rsidRPr="00FA335C">
        <w:rPr>
          <w:bCs/>
          <w:iCs/>
          <w:sz w:val="24"/>
          <w:szCs w:val="24"/>
        </w:rPr>
        <w:t xml:space="preserve"> </w:t>
      </w:r>
    </w:p>
    <w:p w:rsidR="00FD36AE" w:rsidRDefault="00FD36AE"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Oferta winna uwzględniać cenę netto, podatek VAT oraz cenę brutto i musi być podana w PLN cyfrowo i słown</w:t>
      </w:r>
      <w:r>
        <w:rPr>
          <w:sz w:val="24"/>
          <w:szCs w:val="24"/>
        </w:rPr>
        <w:t>ie</w:t>
      </w:r>
      <w:r w:rsidRPr="009A748F">
        <w:rPr>
          <w:sz w:val="24"/>
          <w:szCs w:val="24"/>
        </w:rPr>
        <w:t>.</w:t>
      </w:r>
    </w:p>
    <w:p w:rsidR="00FD36AE" w:rsidRDefault="00FD36AE" w:rsidP="00095106">
      <w:pPr>
        <w:pStyle w:val="BodyText2"/>
        <w:numPr>
          <w:ilvl w:val="1"/>
          <w:numId w:val="5"/>
        </w:numPr>
        <w:tabs>
          <w:tab w:val="clear" w:pos="1440"/>
        </w:tabs>
        <w:suppressAutoHyphens w:val="0"/>
        <w:spacing w:line="240" w:lineRule="auto"/>
        <w:ind w:left="709" w:hanging="284"/>
        <w:jc w:val="both"/>
        <w:rPr>
          <w:sz w:val="24"/>
          <w:szCs w:val="24"/>
        </w:rPr>
      </w:pPr>
      <w:r w:rsidRPr="007063BC">
        <w:rPr>
          <w:sz w:val="24"/>
          <w:szCs w:val="24"/>
        </w:rPr>
        <w:t>Cena ofertowa powinna obejmować</w:t>
      </w:r>
      <w:r w:rsidRPr="009A748F">
        <w:rPr>
          <w:sz w:val="24"/>
          <w:szCs w:val="24"/>
        </w:rPr>
        <w:t xml:space="preserve"> kompletne wykonanie przedmiotu zamówienia określonego w niniejszej SIWZ z uwzględnieniem ewentualnego ryzyka wynikającego z okoliczności, których nie można było przewidzieć w chwili zawarcia umowy,                 a stanowią one elementy kosztowe.</w:t>
      </w:r>
    </w:p>
    <w:p w:rsidR="00FD36AE" w:rsidRDefault="00FD36AE" w:rsidP="001B47EB">
      <w:pPr>
        <w:pStyle w:val="BodyText2"/>
        <w:numPr>
          <w:ilvl w:val="1"/>
          <w:numId w:val="5"/>
        </w:numPr>
        <w:tabs>
          <w:tab w:val="clear" w:pos="1440"/>
        </w:tabs>
        <w:suppressAutoHyphens w:val="0"/>
        <w:spacing w:line="240" w:lineRule="auto"/>
        <w:ind w:left="709" w:hanging="284"/>
        <w:jc w:val="both"/>
        <w:rPr>
          <w:sz w:val="24"/>
          <w:szCs w:val="24"/>
        </w:rPr>
      </w:pPr>
      <w:r w:rsidRPr="00801C97">
        <w:rPr>
          <w:sz w:val="24"/>
          <w:szCs w:val="24"/>
        </w:rPr>
        <w:t xml:space="preserve">Wykonawca podaje w formularzu ofertowym cenę obejmującą wszystkie koszty. </w:t>
      </w:r>
    </w:p>
    <w:p w:rsidR="00FD36AE" w:rsidRPr="001B47EB" w:rsidRDefault="00FD36AE" w:rsidP="001B47EB">
      <w:pPr>
        <w:pStyle w:val="BodyText2"/>
        <w:numPr>
          <w:ilvl w:val="1"/>
          <w:numId w:val="5"/>
        </w:numPr>
        <w:tabs>
          <w:tab w:val="clear" w:pos="1440"/>
        </w:tabs>
        <w:suppressAutoHyphens w:val="0"/>
        <w:spacing w:after="0" w:line="240" w:lineRule="auto"/>
        <w:ind w:left="709" w:hanging="284"/>
        <w:jc w:val="both"/>
        <w:rPr>
          <w:sz w:val="24"/>
          <w:szCs w:val="24"/>
        </w:rPr>
      </w:pPr>
      <w:r w:rsidRPr="001B47EB">
        <w:rPr>
          <w:sz w:val="24"/>
          <w:szCs w:val="24"/>
        </w:rPr>
        <w:t xml:space="preserve">W cenie ofertowej Wykonawca jest zobowiązany uwzględnić </w:t>
      </w:r>
      <w:r>
        <w:rPr>
          <w:sz w:val="24"/>
          <w:szCs w:val="24"/>
        </w:rPr>
        <w:t>również koszty związane z :</w:t>
      </w:r>
    </w:p>
    <w:p w:rsidR="00FD36AE" w:rsidRPr="00801C97" w:rsidRDefault="00FD36AE" w:rsidP="00801C97">
      <w:pPr>
        <w:pStyle w:val="BodyText2"/>
        <w:numPr>
          <w:ilvl w:val="4"/>
          <w:numId w:val="7"/>
        </w:numPr>
        <w:tabs>
          <w:tab w:val="clear" w:pos="3957"/>
          <w:tab w:val="num" w:pos="1440"/>
        </w:tabs>
        <w:suppressAutoHyphens w:val="0"/>
        <w:spacing w:after="0" w:line="240" w:lineRule="auto"/>
        <w:ind w:hanging="3237"/>
        <w:jc w:val="both"/>
        <w:rPr>
          <w:sz w:val="24"/>
          <w:szCs w:val="24"/>
        </w:rPr>
      </w:pPr>
      <w:r w:rsidRPr="00801C97">
        <w:rPr>
          <w:sz w:val="24"/>
          <w:szCs w:val="24"/>
        </w:rPr>
        <w:t xml:space="preserve">wykonaniem inwentaryzacji powykonawczej, </w:t>
      </w:r>
    </w:p>
    <w:p w:rsidR="00FD36AE" w:rsidRPr="00801C97" w:rsidRDefault="00FD36AE" w:rsidP="00801C97">
      <w:pPr>
        <w:pStyle w:val="BodyText2"/>
        <w:numPr>
          <w:ilvl w:val="4"/>
          <w:numId w:val="7"/>
        </w:numPr>
        <w:tabs>
          <w:tab w:val="clear" w:pos="3957"/>
          <w:tab w:val="num" w:pos="1440"/>
        </w:tabs>
        <w:suppressAutoHyphens w:val="0"/>
        <w:spacing w:after="0" w:line="240" w:lineRule="auto"/>
        <w:ind w:hanging="3237"/>
        <w:jc w:val="both"/>
        <w:rPr>
          <w:sz w:val="24"/>
          <w:szCs w:val="24"/>
        </w:rPr>
      </w:pPr>
      <w:r w:rsidRPr="00801C97">
        <w:rPr>
          <w:sz w:val="24"/>
          <w:szCs w:val="24"/>
        </w:rPr>
        <w:t>obsługą geodezyjna,</w:t>
      </w:r>
    </w:p>
    <w:p w:rsidR="00FD36AE" w:rsidRPr="00801C97" w:rsidRDefault="00FD36AE" w:rsidP="00801C97">
      <w:pPr>
        <w:pStyle w:val="BodyText2"/>
        <w:numPr>
          <w:ilvl w:val="4"/>
          <w:numId w:val="7"/>
        </w:numPr>
        <w:tabs>
          <w:tab w:val="clear" w:pos="3957"/>
          <w:tab w:val="num" w:pos="1440"/>
        </w:tabs>
        <w:suppressAutoHyphens w:val="0"/>
        <w:spacing w:after="0" w:line="240" w:lineRule="auto"/>
        <w:ind w:hanging="3237"/>
        <w:jc w:val="both"/>
        <w:rPr>
          <w:sz w:val="24"/>
          <w:szCs w:val="24"/>
        </w:rPr>
      </w:pPr>
      <w:r w:rsidRPr="00801C97">
        <w:rPr>
          <w:sz w:val="24"/>
          <w:szCs w:val="24"/>
        </w:rPr>
        <w:t xml:space="preserve">wykonaniem planu BIOZ, </w:t>
      </w:r>
    </w:p>
    <w:p w:rsidR="00FD36AE" w:rsidRPr="00801C97" w:rsidRDefault="00FD36AE" w:rsidP="00801C97">
      <w:pPr>
        <w:pStyle w:val="BodyText2"/>
        <w:numPr>
          <w:ilvl w:val="4"/>
          <w:numId w:val="7"/>
        </w:numPr>
        <w:tabs>
          <w:tab w:val="clear" w:pos="3957"/>
          <w:tab w:val="num" w:pos="1440"/>
        </w:tabs>
        <w:suppressAutoHyphens w:val="0"/>
        <w:spacing w:after="0" w:line="240" w:lineRule="auto"/>
        <w:ind w:hanging="3237"/>
        <w:jc w:val="both"/>
        <w:rPr>
          <w:sz w:val="24"/>
          <w:szCs w:val="24"/>
        </w:rPr>
      </w:pPr>
      <w:r w:rsidRPr="00801C97">
        <w:rPr>
          <w:sz w:val="24"/>
          <w:szCs w:val="24"/>
        </w:rPr>
        <w:t>wykonaniem projektu tymczasowej organizacji ruchu,</w:t>
      </w:r>
    </w:p>
    <w:p w:rsidR="00FD36AE" w:rsidRPr="00801C97" w:rsidRDefault="00FD36AE" w:rsidP="001B47EB">
      <w:pPr>
        <w:pStyle w:val="BodyText2"/>
        <w:numPr>
          <w:ilvl w:val="4"/>
          <w:numId w:val="7"/>
        </w:numPr>
        <w:tabs>
          <w:tab w:val="clear" w:pos="3957"/>
          <w:tab w:val="num" w:pos="1440"/>
        </w:tabs>
        <w:suppressAutoHyphens w:val="0"/>
        <w:spacing w:line="240" w:lineRule="auto"/>
        <w:ind w:left="1440" w:hanging="720"/>
        <w:jc w:val="both"/>
        <w:rPr>
          <w:sz w:val="24"/>
          <w:szCs w:val="24"/>
        </w:rPr>
      </w:pPr>
      <w:r w:rsidRPr="00801C97">
        <w:rPr>
          <w:sz w:val="24"/>
          <w:szCs w:val="24"/>
        </w:rPr>
        <w:t xml:space="preserve">uporządkowaniem terenu robót, usuwaniem gruzu i śmieci oraz przywróceniem do stanu pierwotnego lub innego uzgodnionego </w:t>
      </w:r>
      <w:r>
        <w:rPr>
          <w:sz w:val="24"/>
          <w:szCs w:val="24"/>
        </w:rPr>
        <w:t xml:space="preserve">                                  </w:t>
      </w:r>
      <w:r w:rsidRPr="00801C97">
        <w:rPr>
          <w:sz w:val="24"/>
          <w:szCs w:val="24"/>
        </w:rPr>
        <w:t>z Zamawiającym infrastruktury towarzyszącej.</w:t>
      </w:r>
    </w:p>
    <w:p w:rsidR="00FD36AE" w:rsidRPr="00504185" w:rsidRDefault="00FD36AE" w:rsidP="00801C97">
      <w:pPr>
        <w:pStyle w:val="BodyText2"/>
        <w:numPr>
          <w:ilvl w:val="1"/>
          <w:numId w:val="5"/>
        </w:numPr>
        <w:tabs>
          <w:tab w:val="clear" w:pos="1440"/>
          <w:tab w:val="num" w:pos="720"/>
        </w:tabs>
        <w:suppressAutoHyphens w:val="0"/>
        <w:spacing w:line="240" w:lineRule="auto"/>
        <w:ind w:left="720"/>
        <w:jc w:val="both"/>
        <w:rPr>
          <w:sz w:val="24"/>
          <w:szCs w:val="24"/>
        </w:rPr>
      </w:pPr>
      <w:r w:rsidRPr="00504185">
        <w:rPr>
          <w:sz w:val="24"/>
          <w:szCs w:val="24"/>
        </w:rPr>
        <w:t>Przedmiar robót stanowi element pomocniczy dla Wykonawcy. Wykonawca dokonuje wyceny przedmiotu zamówienia na podstawie dokumentacji technicznej oraz zasad sztuki budowlanej. Zaleca się, aby Wykonawca dokonał wizji lokalnej na terenie realizacji przedmiotu zamówienia i w jego okolicy.</w:t>
      </w:r>
    </w:p>
    <w:p w:rsidR="00FD36AE" w:rsidRPr="00504185" w:rsidRDefault="00FD36AE" w:rsidP="00801C97">
      <w:pPr>
        <w:pStyle w:val="BodyText2"/>
        <w:numPr>
          <w:ilvl w:val="1"/>
          <w:numId w:val="5"/>
        </w:numPr>
        <w:tabs>
          <w:tab w:val="clear" w:pos="1440"/>
          <w:tab w:val="num" w:pos="720"/>
        </w:tabs>
        <w:suppressAutoHyphens w:val="0"/>
        <w:spacing w:line="240" w:lineRule="auto"/>
        <w:ind w:left="720"/>
        <w:jc w:val="both"/>
        <w:rPr>
          <w:sz w:val="24"/>
          <w:szCs w:val="24"/>
        </w:rPr>
      </w:pPr>
      <w:r w:rsidRPr="00504185">
        <w:rPr>
          <w:sz w:val="24"/>
          <w:szCs w:val="24"/>
        </w:rPr>
        <w:t>Zamawiający nie dopuszcza przedstawienia ceny w kilku wariantach, w zależności            od zastosowanych rozwiązań. W przypadku przedstawienia ceny w taki sposób oferta zostanie odrzucona.</w:t>
      </w:r>
    </w:p>
    <w:p w:rsidR="00FD36AE" w:rsidRPr="00504185" w:rsidRDefault="00FD36AE" w:rsidP="00801C97">
      <w:pPr>
        <w:pStyle w:val="BodyText2"/>
        <w:numPr>
          <w:ilvl w:val="1"/>
          <w:numId w:val="5"/>
        </w:numPr>
        <w:tabs>
          <w:tab w:val="clear" w:pos="1440"/>
          <w:tab w:val="num" w:pos="720"/>
        </w:tabs>
        <w:suppressAutoHyphens w:val="0"/>
        <w:spacing w:line="240" w:lineRule="auto"/>
        <w:ind w:left="720"/>
        <w:jc w:val="both"/>
        <w:rPr>
          <w:sz w:val="24"/>
          <w:szCs w:val="24"/>
        </w:rPr>
      </w:pPr>
      <w:r w:rsidRPr="00504185">
        <w:rPr>
          <w:sz w:val="24"/>
          <w:szCs w:val="24"/>
        </w:rPr>
        <w:t xml:space="preserve">Wszystkie wartości winne być określone do dwóch miejsc po przecinku. </w:t>
      </w:r>
    </w:p>
    <w:p w:rsidR="00FD36AE" w:rsidRPr="00504185" w:rsidRDefault="00FD36AE" w:rsidP="00801C97">
      <w:pPr>
        <w:pStyle w:val="BodyText2"/>
        <w:numPr>
          <w:ilvl w:val="1"/>
          <w:numId w:val="5"/>
        </w:numPr>
        <w:tabs>
          <w:tab w:val="clear" w:pos="1440"/>
          <w:tab w:val="num" w:pos="720"/>
        </w:tabs>
        <w:suppressAutoHyphens w:val="0"/>
        <w:spacing w:line="240" w:lineRule="auto"/>
        <w:ind w:left="720"/>
        <w:jc w:val="both"/>
        <w:rPr>
          <w:sz w:val="24"/>
          <w:szCs w:val="24"/>
        </w:rPr>
      </w:pPr>
      <w:r w:rsidRPr="00504185">
        <w:rPr>
          <w:sz w:val="24"/>
          <w:szCs w:val="24"/>
        </w:rPr>
        <w:t>Cena oferty winna być wyrażona w złotych polskich z dokładnością do groszy.</w:t>
      </w:r>
    </w:p>
    <w:p w:rsidR="00FD36AE" w:rsidRDefault="00FD36AE" w:rsidP="00F3094A">
      <w:pPr>
        <w:pStyle w:val="BodyText2"/>
        <w:suppressAutoHyphens w:val="0"/>
        <w:spacing w:after="0" w:line="240" w:lineRule="auto"/>
        <w:jc w:val="both"/>
        <w:rPr>
          <w:sz w:val="24"/>
          <w:szCs w:val="24"/>
        </w:rPr>
      </w:pPr>
    </w:p>
    <w:p w:rsidR="00FD36AE" w:rsidRPr="003A5687"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FD36AE" w:rsidRPr="00C64F80" w:rsidRDefault="00FD36AE"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FD36AE" w:rsidRPr="00C64F80" w:rsidRDefault="00FD36AE"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FD36AE" w:rsidRPr="00C64F80" w:rsidRDefault="00FD36AE"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FD36AE" w:rsidRPr="00C64F80" w:rsidRDefault="00FD36AE"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FD36AE" w:rsidRPr="000743CF" w:rsidRDefault="00FD36AE" w:rsidP="008425C9">
      <w:pPr>
        <w:pStyle w:val="ust"/>
        <w:spacing w:before="0" w:after="0"/>
        <w:rPr>
          <w:sz w:val="16"/>
          <w:szCs w:val="16"/>
        </w:rPr>
      </w:pPr>
    </w:p>
    <w:tbl>
      <w:tblPr>
        <w:tblW w:w="0" w:type="auto"/>
        <w:tblInd w:w="779" w:type="dxa"/>
        <w:tblLayout w:type="fixed"/>
        <w:tblCellMar>
          <w:left w:w="70" w:type="dxa"/>
          <w:right w:w="70" w:type="dxa"/>
        </w:tblCellMar>
        <w:tblLook w:val="0000"/>
      </w:tblPr>
      <w:tblGrid>
        <w:gridCol w:w="709"/>
        <w:gridCol w:w="4819"/>
        <w:gridCol w:w="2410"/>
      </w:tblGrid>
      <w:tr w:rsidR="00FD36AE" w:rsidRPr="00C64F80" w:rsidTr="00830532">
        <w:tc>
          <w:tcPr>
            <w:tcW w:w="709" w:type="dxa"/>
            <w:tcBorders>
              <w:top w:val="single" w:sz="6" w:space="0" w:color="auto"/>
              <w:left w:val="single" w:sz="6" w:space="0" w:color="auto"/>
              <w:bottom w:val="single" w:sz="4" w:space="0" w:color="auto"/>
              <w:right w:val="single" w:sz="6" w:space="0" w:color="auto"/>
            </w:tcBorders>
          </w:tcPr>
          <w:p w:rsidR="00FD36AE" w:rsidRPr="00C64F80" w:rsidRDefault="00FD36AE"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FD36AE" w:rsidRPr="00C64F80" w:rsidRDefault="00FD36AE"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FD36AE" w:rsidRPr="00C64F80" w:rsidRDefault="00FD36AE" w:rsidP="00830532">
            <w:pPr>
              <w:spacing w:before="60" w:line="360" w:lineRule="auto"/>
              <w:ind w:left="567" w:hanging="567"/>
              <w:jc w:val="center"/>
              <w:rPr>
                <w:b/>
                <w:i/>
                <w:sz w:val="24"/>
                <w:szCs w:val="24"/>
              </w:rPr>
            </w:pPr>
            <w:r w:rsidRPr="00C64F80">
              <w:rPr>
                <w:b/>
                <w:i/>
                <w:sz w:val="24"/>
                <w:szCs w:val="24"/>
              </w:rPr>
              <w:t>Znaczenie</w:t>
            </w:r>
          </w:p>
        </w:tc>
      </w:tr>
      <w:tr w:rsidR="00FD36AE"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FD36AE" w:rsidRPr="00C64F80" w:rsidRDefault="00FD36AE"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FD36AE" w:rsidRPr="00C64F80" w:rsidRDefault="00FD36AE"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FD36AE" w:rsidRPr="00C64F80" w:rsidRDefault="00FD36AE" w:rsidP="00830532">
            <w:pPr>
              <w:spacing w:before="180" w:line="360" w:lineRule="auto"/>
              <w:ind w:left="567" w:hanging="567"/>
              <w:jc w:val="center"/>
              <w:rPr>
                <w:b/>
                <w:sz w:val="24"/>
                <w:szCs w:val="24"/>
              </w:rPr>
            </w:pPr>
            <w:r w:rsidRPr="00C64F80">
              <w:rPr>
                <w:b/>
                <w:sz w:val="24"/>
                <w:szCs w:val="24"/>
              </w:rPr>
              <w:t>100%</w:t>
            </w:r>
          </w:p>
        </w:tc>
      </w:tr>
    </w:tbl>
    <w:p w:rsidR="00FD36AE" w:rsidRDefault="00FD36AE"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FD36AE" w:rsidRPr="00BF4A87" w:rsidRDefault="00FD36AE"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 xml:space="preserve">A/ Kryterium łącznej ceny brutto </w:t>
      </w:r>
    </w:p>
    <w:p w:rsidR="00FD36AE" w:rsidRPr="00C64F80" w:rsidRDefault="00FD36AE"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FD36AE" w:rsidRPr="00DB0706" w:rsidRDefault="00FD36AE"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FD36AE" w:rsidRPr="00C64F80" w:rsidRDefault="00FD36AE"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FD36AE" w:rsidRPr="00C64F80" w:rsidRDefault="00FD36AE"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FD36AE" w:rsidRPr="009A748F" w:rsidRDefault="00FD36AE"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FD36AE" w:rsidRPr="005C3A27" w:rsidRDefault="00FD36AE"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FD36AE" w:rsidRPr="009A748F" w:rsidRDefault="00FD36AE"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FD36AE" w:rsidRPr="00C64F80" w:rsidRDefault="00FD36AE" w:rsidP="008425C9">
      <w:pPr>
        <w:pStyle w:val="BodyTextIndent2"/>
        <w:spacing w:line="240" w:lineRule="auto"/>
        <w:ind w:left="709"/>
        <w:rPr>
          <w:b/>
          <w:szCs w:val="24"/>
        </w:rPr>
      </w:pPr>
    </w:p>
    <w:p w:rsidR="00FD36AE" w:rsidRPr="003A5687"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FD36AE" w:rsidRPr="00C730C0" w:rsidRDefault="00FD36AE"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FD36AE" w:rsidRPr="00020530" w:rsidRDefault="00FD36AE"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FD36AE" w:rsidRPr="00020530" w:rsidRDefault="00FD36AE"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5</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0</w:t>
      </w:r>
      <w:r w:rsidRPr="00020530">
        <w:rPr>
          <w:szCs w:val="24"/>
        </w:rPr>
        <w:t xml:space="preserve"> dni - jeżeli zostało przesłane w inny sposób.</w:t>
      </w:r>
    </w:p>
    <w:p w:rsidR="00FD36AE" w:rsidRPr="00020530" w:rsidRDefault="00FD36AE" w:rsidP="00D74F83">
      <w:pPr>
        <w:pStyle w:val="ust"/>
        <w:numPr>
          <w:ilvl w:val="0"/>
          <w:numId w:val="13"/>
        </w:numPr>
        <w:tabs>
          <w:tab w:val="clear" w:pos="1454"/>
          <w:tab w:val="num" w:pos="709"/>
          <w:tab w:val="num" w:pos="851"/>
        </w:tabs>
        <w:autoSpaceDE w:val="0"/>
        <w:autoSpaceDN w:val="0"/>
        <w:adjustRightInd w:val="0"/>
        <w:spacing w:before="0" w:after="0"/>
        <w:ind w:left="709" w:hanging="283"/>
        <w:rPr>
          <w:bCs/>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p>
    <w:p w:rsidR="00FD36AE" w:rsidRDefault="00FD36AE" w:rsidP="00D74F83">
      <w:pPr>
        <w:pStyle w:val="ust"/>
        <w:numPr>
          <w:ilvl w:val="3"/>
          <w:numId w:val="16"/>
        </w:numPr>
        <w:tabs>
          <w:tab w:val="clear" w:pos="2880"/>
        </w:tabs>
        <w:autoSpaceDE w:val="0"/>
        <w:autoSpaceDN w:val="0"/>
        <w:adjustRightInd w:val="0"/>
        <w:spacing w:before="0" w:after="0"/>
        <w:ind w:left="1100" w:hanging="330"/>
        <w:rPr>
          <w:color w:val="000000"/>
          <w:szCs w:val="24"/>
        </w:rPr>
      </w:pPr>
      <w:r w:rsidRPr="00020530">
        <w:rPr>
          <w:color w:val="000000"/>
          <w:szCs w:val="24"/>
        </w:rPr>
        <w:t>złożono tylko jedną ofertę,</w:t>
      </w:r>
    </w:p>
    <w:p w:rsidR="00FD36AE" w:rsidRDefault="00FD36AE" w:rsidP="00D74F83">
      <w:pPr>
        <w:pStyle w:val="ust"/>
        <w:numPr>
          <w:ilvl w:val="3"/>
          <w:numId w:val="16"/>
        </w:numPr>
        <w:tabs>
          <w:tab w:val="clear" w:pos="2880"/>
        </w:tabs>
        <w:autoSpaceDE w:val="0"/>
        <w:autoSpaceDN w:val="0"/>
        <w:adjustRightInd w:val="0"/>
        <w:spacing w:before="0" w:after="120"/>
        <w:ind w:left="1100" w:hanging="329"/>
        <w:rPr>
          <w:color w:val="000000"/>
          <w:szCs w:val="24"/>
        </w:rPr>
      </w:pPr>
      <w:r w:rsidRPr="00020530">
        <w:rPr>
          <w:bCs/>
          <w:szCs w:val="24"/>
        </w:rPr>
        <w:t>nie odrzucono żadnej oferty oraz nie wykluczono żadnego Wykonawcy.</w:t>
      </w:r>
    </w:p>
    <w:p w:rsidR="00FD36AE" w:rsidRPr="00020530" w:rsidRDefault="00FD36AE"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FD36AE" w:rsidRPr="00020530" w:rsidRDefault="00FD36AE"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FD36AE" w:rsidRPr="00FB54C2" w:rsidRDefault="00FD36AE" w:rsidP="00267CAC">
      <w:pPr>
        <w:pStyle w:val="BodyTextIndent3"/>
        <w:numPr>
          <w:ilvl w:val="0"/>
          <w:numId w:val="18"/>
        </w:numPr>
        <w:tabs>
          <w:tab w:val="clear" w:pos="1440"/>
          <w:tab w:val="num" w:pos="709"/>
        </w:tabs>
        <w:suppressAutoHyphens w:val="0"/>
        <w:ind w:left="709" w:hanging="380"/>
        <w:jc w:val="both"/>
        <w:rPr>
          <w:b/>
          <w:sz w:val="24"/>
          <w:szCs w:val="24"/>
          <w:u w:val="single"/>
        </w:rPr>
      </w:pPr>
      <w:r w:rsidRPr="00FB54C2">
        <w:rPr>
          <w:b/>
          <w:sz w:val="24"/>
          <w:szCs w:val="24"/>
          <w:u w:val="single"/>
        </w:rPr>
        <w:t>Najpóźniej w dniu podpisania umowy Wykonawca jest zobowiązany dostarczyć Zamawiającemu:</w:t>
      </w:r>
    </w:p>
    <w:p w:rsidR="00FD36AE" w:rsidRPr="006A184C" w:rsidRDefault="00FD36AE" w:rsidP="00057297">
      <w:pPr>
        <w:pStyle w:val="BodyText"/>
        <w:numPr>
          <w:ilvl w:val="0"/>
          <w:numId w:val="42"/>
        </w:numPr>
        <w:suppressAutoHyphens w:val="0"/>
        <w:ind w:left="1259" w:hanging="539"/>
        <w:rPr>
          <w:szCs w:val="24"/>
        </w:rPr>
      </w:pPr>
      <w:r w:rsidRPr="006A184C">
        <w:rPr>
          <w:szCs w:val="24"/>
        </w:rPr>
        <w:t>umowę regulującą współpracę Wykonawców występujących jako p</w:t>
      </w:r>
      <w:r>
        <w:rPr>
          <w:szCs w:val="24"/>
        </w:rPr>
        <w:t>odmioty wspólne (jeśli dotyczy),</w:t>
      </w:r>
    </w:p>
    <w:p w:rsidR="00FD36AE" w:rsidRPr="006A184C" w:rsidRDefault="00FD36AE" w:rsidP="00057297">
      <w:pPr>
        <w:pStyle w:val="BodyText3"/>
        <w:numPr>
          <w:ilvl w:val="0"/>
          <w:numId w:val="42"/>
        </w:numPr>
        <w:suppressAutoHyphens w:val="0"/>
        <w:spacing w:after="0"/>
        <w:ind w:left="1259" w:hanging="539"/>
        <w:jc w:val="both"/>
        <w:rPr>
          <w:color w:val="000000"/>
          <w:sz w:val="24"/>
          <w:szCs w:val="24"/>
        </w:rPr>
      </w:pPr>
      <w:r w:rsidRPr="006A184C">
        <w:rPr>
          <w:sz w:val="24"/>
          <w:szCs w:val="24"/>
        </w:rPr>
        <w:t>uzupełniony kosztorys ofertowy wraz z cenami jednostkowymi</w:t>
      </w:r>
      <w:r>
        <w:rPr>
          <w:sz w:val="24"/>
          <w:szCs w:val="24"/>
        </w:rPr>
        <w:t>,</w:t>
      </w:r>
    </w:p>
    <w:p w:rsidR="00FD36AE" w:rsidRPr="006A184C" w:rsidRDefault="00FD36AE" w:rsidP="00057297">
      <w:pPr>
        <w:pStyle w:val="BodyText3"/>
        <w:numPr>
          <w:ilvl w:val="0"/>
          <w:numId w:val="42"/>
        </w:numPr>
        <w:suppressAutoHyphens w:val="0"/>
        <w:spacing w:after="0"/>
        <w:ind w:left="1259" w:hanging="539"/>
        <w:jc w:val="both"/>
        <w:rPr>
          <w:color w:val="000000"/>
          <w:sz w:val="24"/>
          <w:szCs w:val="24"/>
        </w:rPr>
      </w:pPr>
      <w:r>
        <w:rPr>
          <w:sz w:val="24"/>
          <w:szCs w:val="24"/>
        </w:rPr>
        <w:t xml:space="preserve">opracowany </w:t>
      </w:r>
      <w:r w:rsidRPr="006A184C">
        <w:rPr>
          <w:sz w:val="24"/>
          <w:szCs w:val="24"/>
        </w:rPr>
        <w:t xml:space="preserve">harmonogram rzeczowy </w:t>
      </w:r>
      <w:r>
        <w:rPr>
          <w:sz w:val="24"/>
          <w:szCs w:val="24"/>
        </w:rPr>
        <w:t xml:space="preserve">uzgodniony z </w:t>
      </w:r>
      <w:r w:rsidRPr="006A184C">
        <w:rPr>
          <w:sz w:val="24"/>
          <w:szCs w:val="24"/>
        </w:rPr>
        <w:t xml:space="preserve"> Zamawiając</w:t>
      </w:r>
      <w:r>
        <w:rPr>
          <w:sz w:val="24"/>
          <w:szCs w:val="24"/>
        </w:rPr>
        <w:t>ym</w:t>
      </w:r>
      <w:r w:rsidRPr="006A184C">
        <w:rPr>
          <w:sz w:val="24"/>
          <w:szCs w:val="24"/>
        </w:rPr>
        <w:t>,</w:t>
      </w:r>
    </w:p>
    <w:p w:rsidR="00FD36AE" w:rsidRPr="006A184C" w:rsidRDefault="00FD36AE" w:rsidP="00057297">
      <w:pPr>
        <w:pStyle w:val="BodyText3"/>
        <w:numPr>
          <w:ilvl w:val="0"/>
          <w:numId w:val="42"/>
        </w:numPr>
        <w:suppressAutoHyphens w:val="0"/>
        <w:spacing w:after="0"/>
        <w:ind w:left="1259" w:hanging="539"/>
        <w:jc w:val="both"/>
        <w:rPr>
          <w:color w:val="000000"/>
          <w:sz w:val="24"/>
          <w:szCs w:val="24"/>
        </w:rPr>
      </w:pPr>
      <w:r w:rsidRPr="006A184C">
        <w:rPr>
          <w:sz w:val="24"/>
          <w:szCs w:val="24"/>
        </w:rPr>
        <w:t>kopię poświadczoną za zgodność z oryginałem opłaconej polisy ubezpieczeniowej bądź innego dokumentu potwierdzającego, że Wykonawca jest ubezpieczony od odpowiedzialności cywilnej w zakresie prowadzonej działalności zwią</w:t>
      </w:r>
      <w:r>
        <w:rPr>
          <w:sz w:val="24"/>
          <w:szCs w:val="24"/>
        </w:rPr>
        <w:t>zanej z przedmiotem zamówienia na kwotę nie niższą                        niż 1 mln złotych</w:t>
      </w:r>
      <w:r w:rsidRPr="006A184C">
        <w:rPr>
          <w:sz w:val="24"/>
          <w:szCs w:val="24"/>
        </w:rPr>
        <w:t>,</w:t>
      </w:r>
    </w:p>
    <w:p w:rsidR="00FD36AE" w:rsidRPr="00FB54C2" w:rsidRDefault="00FD36AE" w:rsidP="00057297">
      <w:pPr>
        <w:pStyle w:val="BodyText3"/>
        <w:numPr>
          <w:ilvl w:val="0"/>
          <w:numId w:val="42"/>
        </w:numPr>
        <w:suppressAutoHyphens w:val="0"/>
        <w:spacing w:after="0"/>
        <w:ind w:left="1259" w:hanging="539"/>
        <w:jc w:val="both"/>
        <w:rPr>
          <w:sz w:val="24"/>
          <w:szCs w:val="24"/>
        </w:rPr>
      </w:pPr>
      <w:r w:rsidRPr="00FB54C2">
        <w:rPr>
          <w:sz w:val="24"/>
          <w:szCs w:val="24"/>
        </w:rPr>
        <w:t>dokumenty kierownika budowy potwierdzające posiadanie przez niego uprawnień do kierowania robotami budowlanymi oraz posiadanie wymaganego ubezpieczenia od odpowiedzialności cywilnej,</w:t>
      </w:r>
    </w:p>
    <w:p w:rsidR="00FD36AE" w:rsidRPr="006A184C" w:rsidRDefault="00FD36AE" w:rsidP="00057297">
      <w:pPr>
        <w:pStyle w:val="BodyText3"/>
        <w:numPr>
          <w:ilvl w:val="0"/>
          <w:numId w:val="42"/>
        </w:numPr>
        <w:suppressAutoHyphens w:val="0"/>
        <w:spacing w:after="0"/>
        <w:ind w:left="1259" w:hanging="539"/>
        <w:jc w:val="both"/>
        <w:rPr>
          <w:color w:val="000000"/>
          <w:sz w:val="24"/>
          <w:szCs w:val="24"/>
        </w:rPr>
      </w:pPr>
      <w:r w:rsidRPr="006A184C">
        <w:rPr>
          <w:sz w:val="24"/>
          <w:szCs w:val="24"/>
        </w:rPr>
        <w:t>dokument potwierdzający wniesienie zabezpieczenia należytego wykonania umowy.</w:t>
      </w:r>
    </w:p>
    <w:p w:rsidR="00FD36AE" w:rsidRDefault="00FD36AE" w:rsidP="00057297">
      <w:pPr>
        <w:pStyle w:val="BodyText3"/>
        <w:suppressAutoHyphens w:val="0"/>
        <w:spacing w:after="0"/>
        <w:ind w:left="720"/>
        <w:jc w:val="both"/>
        <w:rPr>
          <w:color w:val="000000"/>
          <w:sz w:val="24"/>
          <w:szCs w:val="24"/>
        </w:rPr>
      </w:pPr>
    </w:p>
    <w:p w:rsidR="00FD36AE" w:rsidRPr="00267CAC" w:rsidRDefault="00FD36AE" w:rsidP="00057297">
      <w:pPr>
        <w:pStyle w:val="BodyText3"/>
        <w:suppressAutoHyphens w:val="0"/>
        <w:spacing w:after="0"/>
        <w:ind w:left="720"/>
        <w:jc w:val="both"/>
        <w:rPr>
          <w:color w:val="000000"/>
          <w:sz w:val="24"/>
          <w:szCs w:val="24"/>
        </w:rPr>
      </w:pPr>
    </w:p>
    <w:p w:rsidR="00FD36AE" w:rsidRPr="003A5687"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FD36AE" w:rsidRPr="00773AFE" w:rsidRDefault="00FD36AE" w:rsidP="00504185">
      <w:pPr>
        <w:numPr>
          <w:ilvl w:val="1"/>
          <w:numId w:val="16"/>
        </w:numPr>
        <w:tabs>
          <w:tab w:val="clear" w:pos="1440"/>
          <w:tab w:val="num" w:pos="709"/>
        </w:tabs>
        <w:suppressAutoHyphens w:val="0"/>
        <w:autoSpaceDE w:val="0"/>
        <w:autoSpaceDN w:val="0"/>
        <w:adjustRightInd w:val="0"/>
        <w:spacing w:before="120"/>
        <w:ind w:left="709" w:hanging="283"/>
        <w:jc w:val="both"/>
        <w:rPr>
          <w:sz w:val="24"/>
          <w:szCs w:val="24"/>
        </w:rPr>
      </w:pPr>
      <w:r w:rsidRPr="00773AFE">
        <w:rPr>
          <w:sz w:val="24"/>
          <w:szCs w:val="24"/>
        </w:rPr>
        <w:t>Zamawiaj</w:t>
      </w:r>
      <w:r w:rsidRPr="00773AFE">
        <w:rPr>
          <w:rFonts w:eastAsia="TimesNewRoman"/>
          <w:sz w:val="24"/>
          <w:szCs w:val="24"/>
        </w:rPr>
        <w:t>ą</w:t>
      </w:r>
      <w:r w:rsidRPr="00773AFE">
        <w:rPr>
          <w:sz w:val="24"/>
          <w:szCs w:val="24"/>
        </w:rPr>
        <w:t>cy ż</w:t>
      </w:r>
      <w:r w:rsidRPr="00773AFE">
        <w:rPr>
          <w:rFonts w:eastAsia="TimesNewRoman"/>
          <w:sz w:val="24"/>
          <w:szCs w:val="24"/>
        </w:rPr>
        <w:t>ą</w:t>
      </w:r>
      <w:r w:rsidRPr="00773AFE">
        <w:rPr>
          <w:sz w:val="24"/>
          <w:szCs w:val="24"/>
        </w:rPr>
        <w:t>da wniesienia</w:t>
      </w:r>
      <w:r w:rsidRPr="00773AFE">
        <w:rPr>
          <w:rFonts w:eastAsia="TimesNewRoman"/>
          <w:sz w:val="24"/>
          <w:szCs w:val="24"/>
        </w:rPr>
        <w:t xml:space="preserve"> </w:t>
      </w:r>
      <w:r w:rsidRPr="00773AFE">
        <w:rPr>
          <w:sz w:val="24"/>
          <w:szCs w:val="24"/>
        </w:rPr>
        <w:t xml:space="preserve">od Wykonawcy, którego oferta została wybrana, zabezpieczenia należytego wykonania umowy w wysokości </w:t>
      </w:r>
      <w:r>
        <w:rPr>
          <w:b/>
          <w:sz w:val="24"/>
          <w:szCs w:val="24"/>
        </w:rPr>
        <w:t>10</w:t>
      </w:r>
      <w:r w:rsidRPr="003C0878">
        <w:rPr>
          <w:b/>
          <w:sz w:val="24"/>
          <w:szCs w:val="24"/>
        </w:rPr>
        <w:t xml:space="preserve"> %</w:t>
      </w:r>
      <w:r w:rsidRPr="00773AFE">
        <w:rPr>
          <w:sz w:val="24"/>
          <w:szCs w:val="24"/>
        </w:rPr>
        <w:t xml:space="preserve"> ceny całkowitej podanej w ofercie (ceny brutto). </w:t>
      </w:r>
    </w:p>
    <w:p w:rsidR="00FD36AE" w:rsidRPr="00773AFE" w:rsidRDefault="00FD36AE" w:rsidP="00504185">
      <w:pPr>
        <w:numPr>
          <w:ilvl w:val="1"/>
          <w:numId w:val="16"/>
        </w:numPr>
        <w:tabs>
          <w:tab w:val="clear" w:pos="1440"/>
          <w:tab w:val="num" w:pos="709"/>
        </w:tabs>
        <w:suppressAutoHyphens w:val="0"/>
        <w:spacing w:before="120"/>
        <w:ind w:left="709" w:hanging="283"/>
        <w:jc w:val="both"/>
        <w:rPr>
          <w:sz w:val="24"/>
          <w:szCs w:val="24"/>
        </w:rPr>
      </w:pPr>
      <w:r w:rsidRPr="00773AFE">
        <w:rPr>
          <w:sz w:val="24"/>
          <w:szCs w:val="24"/>
        </w:rPr>
        <w:t>Zabezpieczenie służy pokryciu roszczeń z tytułu niewykonania lub nienależytego wykonania umowy.</w:t>
      </w:r>
    </w:p>
    <w:p w:rsidR="00FD36AE" w:rsidRPr="00773AFE" w:rsidRDefault="00FD36AE" w:rsidP="00504185">
      <w:pPr>
        <w:numPr>
          <w:ilvl w:val="1"/>
          <w:numId w:val="16"/>
        </w:numPr>
        <w:tabs>
          <w:tab w:val="clear" w:pos="1440"/>
          <w:tab w:val="num" w:pos="709"/>
        </w:tabs>
        <w:suppressAutoHyphens w:val="0"/>
        <w:spacing w:before="120"/>
        <w:ind w:left="709" w:hanging="283"/>
        <w:jc w:val="both"/>
        <w:rPr>
          <w:sz w:val="24"/>
          <w:szCs w:val="24"/>
        </w:rPr>
      </w:pPr>
      <w:r w:rsidRPr="00773AFE">
        <w:rPr>
          <w:sz w:val="24"/>
          <w:szCs w:val="24"/>
        </w:rPr>
        <w:t>Zabezpieczenie może być wnoszone według wyboru wykonawcy w jednej lub w kilku następujących formach:</w:t>
      </w:r>
    </w:p>
    <w:p w:rsidR="00FD36AE" w:rsidRPr="00773AFE" w:rsidRDefault="00FD36AE" w:rsidP="00504185">
      <w:pPr>
        <w:spacing w:before="120"/>
        <w:ind w:left="993" w:hanging="284"/>
        <w:jc w:val="both"/>
        <w:rPr>
          <w:sz w:val="24"/>
          <w:szCs w:val="24"/>
        </w:rPr>
      </w:pPr>
      <w:r w:rsidRPr="00773AFE">
        <w:rPr>
          <w:sz w:val="24"/>
          <w:szCs w:val="24"/>
        </w:rPr>
        <w:t>1) pieniądzu;</w:t>
      </w:r>
    </w:p>
    <w:p w:rsidR="00FD36AE" w:rsidRPr="00773AFE" w:rsidRDefault="00FD36AE" w:rsidP="00504185">
      <w:pPr>
        <w:spacing w:before="120"/>
        <w:ind w:left="993" w:hanging="284"/>
        <w:jc w:val="both"/>
        <w:rPr>
          <w:sz w:val="24"/>
          <w:szCs w:val="24"/>
        </w:rPr>
      </w:pPr>
      <w:r w:rsidRPr="00773AFE">
        <w:rPr>
          <w:sz w:val="24"/>
          <w:szCs w:val="24"/>
        </w:rPr>
        <w:t>2) poręczeniach bankowych lub poręczeniach spółdzielczej kasy oszczędnościowo-kredytowej, z tym że zobowiązanie kasy jest zawsze zobowiązaniem pieniężnym;</w:t>
      </w:r>
    </w:p>
    <w:p w:rsidR="00FD36AE" w:rsidRPr="00773AFE" w:rsidRDefault="00FD36AE" w:rsidP="00504185">
      <w:pPr>
        <w:spacing w:before="120"/>
        <w:ind w:left="993" w:hanging="284"/>
        <w:jc w:val="both"/>
        <w:rPr>
          <w:sz w:val="24"/>
          <w:szCs w:val="24"/>
        </w:rPr>
      </w:pPr>
      <w:r w:rsidRPr="00773AFE">
        <w:rPr>
          <w:sz w:val="24"/>
          <w:szCs w:val="24"/>
        </w:rPr>
        <w:t>3) gwarancjach bankowych;</w:t>
      </w:r>
    </w:p>
    <w:p w:rsidR="00FD36AE" w:rsidRPr="00773AFE" w:rsidRDefault="00FD36AE" w:rsidP="00504185">
      <w:pPr>
        <w:spacing w:before="120"/>
        <w:ind w:left="993" w:hanging="284"/>
        <w:jc w:val="both"/>
        <w:rPr>
          <w:sz w:val="24"/>
          <w:szCs w:val="24"/>
        </w:rPr>
      </w:pPr>
      <w:r w:rsidRPr="00773AFE">
        <w:rPr>
          <w:sz w:val="24"/>
          <w:szCs w:val="24"/>
        </w:rPr>
        <w:t>4) gwarancjach ubezpieczeniowych;</w:t>
      </w:r>
    </w:p>
    <w:p w:rsidR="00FD36AE" w:rsidRPr="00773AFE" w:rsidRDefault="00FD36AE" w:rsidP="00504185">
      <w:pPr>
        <w:spacing w:before="120"/>
        <w:ind w:left="993" w:hanging="284"/>
        <w:jc w:val="both"/>
        <w:rPr>
          <w:sz w:val="24"/>
          <w:szCs w:val="24"/>
        </w:rPr>
      </w:pPr>
      <w:r w:rsidRPr="00773AFE">
        <w:rPr>
          <w:sz w:val="24"/>
          <w:szCs w:val="24"/>
        </w:rPr>
        <w:t xml:space="preserve">5) poręczeniach udzielanych przez podmioty, o których mowa w </w:t>
      </w:r>
      <w:hyperlink r:id="rId20" w:anchor="hiperlinkText.rpc?hiperlink=type=tresc:nro=Powszechny.557967:part=a6(b)u5p2&amp;full=1" w:history="1">
        <w:r w:rsidRPr="00773AFE">
          <w:rPr>
            <w:sz w:val="24"/>
            <w:szCs w:val="24"/>
          </w:rPr>
          <w:t>art. 6b ust. 5 pkt 2</w:t>
        </w:r>
      </w:hyperlink>
      <w:r w:rsidRPr="00773AFE">
        <w:rPr>
          <w:sz w:val="24"/>
          <w:szCs w:val="24"/>
        </w:rPr>
        <w:t xml:space="preserve"> ustawy z dnia 9 listopada 2000 r. o utworzeniu Polskiej Agencji Rozwoju Przedsiębiorczości.</w:t>
      </w:r>
    </w:p>
    <w:p w:rsidR="00FD36AE" w:rsidRPr="00773AFE" w:rsidRDefault="00FD36AE" w:rsidP="00504185">
      <w:pPr>
        <w:numPr>
          <w:ilvl w:val="1"/>
          <w:numId w:val="16"/>
        </w:numPr>
        <w:tabs>
          <w:tab w:val="clear" w:pos="1440"/>
          <w:tab w:val="num" w:pos="709"/>
        </w:tabs>
        <w:suppressAutoHyphens w:val="0"/>
        <w:spacing w:before="120"/>
        <w:ind w:left="709" w:hanging="283"/>
        <w:rPr>
          <w:sz w:val="24"/>
          <w:szCs w:val="24"/>
        </w:rPr>
      </w:pPr>
      <w:r w:rsidRPr="00773AFE">
        <w:rPr>
          <w:sz w:val="24"/>
          <w:szCs w:val="24"/>
        </w:rPr>
        <w:t>Za zgodą zamawiającego zabezpieczenie może być wnoszone również:</w:t>
      </w:r>
    </w:p>
    <w:p w:rsidR="00FD36AE" w:rsidRPr="00773AFE" w:rsidRDefault="00FD36AE" w:rsidP="00504185">
      <w:pPr>
        <w:spacing w:before="120"/>
        <w:ind w:left="1134" w:hanging="425"/>
        <w:jc w:val="both"/>
        <w:rPr>
          <w:sz w:val="24"/>
          <w:szCs w:val="24"/>
        </w:rPr>
      </w:pPr>
      <w:r w:rsidRPr="00773AFE">
        <w:rPr>
          <w:sz w:val="24"/>
          <w:szCs w:val="24"/>
        </w:rPr>
        <w:t>1) w wekslach z poręczeniem wekslowym banku lub spółdzielczej kasy oszczędnościowo-kredytowej;</w:t>
      </w:r>
    </w:p>
    <w:p w:rsidR="00FD36AE" w:rsidRPr="00773AFE" w:rsidRDefault="00FD36AE" w:rsidP="00504185">
      <w:pPr>
        <w:spacing w:before="120"/>
        <w:ind w:left="1134" w:hanging="425"/>
        <w:jc w:val="both"/>
        <w:rPr>
          <w:sz w:val="24"/>
          <w:szCs w:val="24"/>
        </w:rPr>
      </w:pPr>
      <w:r w:rsidRPr="00773AFE">
        <w:rPr>
          <w:sz w:val="24"/>
          <w:szCs w:val="24"/>
        </w:rPr>
        <w:t>2) przez ustanowienie zastawu na papierach wartościowych emitowanych przez Skarb Państwa lub jednostkę samorządu terytorialnego;</w:t>
      </w:r>
    </w:p>
    <w:p w:rsidR="00FD36AE" w:rsidRPr="00773AFE" w:rsidRDefault="00FD36AE" w:rsidP="00504185">
      <w:pPr>
        <w:spacing w:before="120"/>
        <w:ind w:left="1134" w:hanging="425"/>
        <w:jc w:val="both"/>
        <w:rPr>
          <w:sz w:val="24"/>
          <w:szCs w:val="24"/>
        </w:rPr>
      </w:pPr>
      <w:r w:rsidRPr="00773AFE">
        <w:rPr>
          <w:sz w:val="24"/>
          <w:szCs w:val="24"/>
        </w:rPr>
        <w:t xml:space="preserve">3) przez ustanowienie zastawu rejestrowego na zasadach określonych w </w:t>
      </w:r>
      <w:hyperlink r:id="rId21" w:anchor="hiperlinkDocsList.rpc?hiperlink=type=merytoryczny:nro=Powszechny.616002:part=a148u2p3:nr=1&amp;full=1" w:history="1">
        <w:r w:rsidRPr="00773AFE">
          <w:rPr>
            <w:sz w:val="24"/>
            <w:szCs w:val="24"/>
          </w:rPr>
          <w:t>przepisach</w:t>
        </w:r>
      </w:hyperlink>
      <w:r w:rsidRPr="00773AFE">
        <w:rPr>
          <w:sz w:val="24"/>
          <w:szCs w:val="24"/>
        </w:rPr>
        <w:t xml:space="preserve"> o zastawie rejestrowym i rejestrze zastawów.</w:t>
      </w:r>
    </w:p>
    <w:p w:rsidR="00FD36AE" w:rsidRPr="00B95B0D" w:rsidRDefault="00FD36AE" w:rsidP="00504185">
      <w:pPr>
        <w:numPr>
          <w:ilvl w:val="0"/>
          <w:numId w:val="45"/>
        </w:numPr>
        <w:tabs>
          <w:tab w:val="clear" w:pos="1454"/>
          <w:tab w:val="num" w:pos="709"/>
        </w:tabs>
        <w:suppressAutoHyphens w:val="0"/>
        <w:spacing w:before="120"/>
        <w:ind w:left="709" w:hanging="283"/>
        <w:jc w:val="both"/>
        <w:rPr>
          <w:i/>
          <w:sz w:val="24"/>
          <w:szCs w:val="24"/>
        </w:rPr>
      </w:pPr>
      <w:r w:rsidRPr="00773AFE">
        <w:rPr>
          <w:sz w:val="24"/>
          <w:szCs w:val="24"/>
        </w:rPr>
        <w:t>Zabezpieczenie wnoszone w pieniądzu wykonawca wpłaca przelewem na rachunek bankowy wskazany przez Zamawiającego</w:t>
      </w:r>
      <w:r>
        <w:rPr>
          <w:sz w:val="24"/>
          <w:szCs w:val="24"/>
        </w:rPr>
        <w:t>: Powiat Tucholski,</w:t>
      </w:r>
      <w:r w:rsidRPr="00773AFE">
        <w:rPr>
          <w:sz w:val="24"/>
          <w:szCs w:val="24"/>
        </w:rPr>
        <w:t xml:space="preserve"> </w:t>
      </w:r>
      <w:r w:rsidRPr="00941D57">
        <w:rPr>
          <w:b/>
          <w:sz w:val="24"/>
          <w:szCs w:val="24"/>
        </w:rPr>
        <w:t xml:space="preserve">Getin Noble Bank SA Nr </w:t>
      </w:r>
      <w:r w:rsidRPr="00FA335C">
        <w:rPr>
          <w:b/>
          <w:sz w:val="24"/>
          <w:szCs w:val="24"/>
        </w:rPr>
        <w:t>22 1560 0013 2343 8687 7000 0002</w:t>
      </w:r>
      <w:r>
        <w:rPr>
          <w:b/>
          <w:sz w:val="24"/>
          <w:szCs w:val="24"/>
        </w:rPr>
        <w:t xml:space="preserve"> </w:t>
      </w:r>
      <w:r w:rsidRPr="00773AFE">
        <w:rPr>
          <w:sz w:val="24"/>
          <w:szCs w:val="24"/>
        </w:rPr>
        <w:t>z zaznaczeniem</w:t>
      </w:r>
      <w:r>
        <w:rPr>
          <w:sz w:val="24"/>
          <w:szCs w:val="24"/>
        </w:rPr>
        <w:t>:</w:t>
      </w:r>
      <w:r w:rsidRPr="00773AFE">
        <w:rPr>
          <w:sz w:val="24"/>
          <w:szCs w:val="24"/>
        </w:rPr>
        <w:t xml:space="preserve"> </w:t>
      </w:r>
      <w:r w:rsidRPr="00B95B0D">
        <w:rPr>
          <w:i/>
          <w:sz w:val="24"/>
          <w:szCs w:val="24"/>
          <w:lang w:eastAsia="pl-PL"/>
        </w:rPr>
        <w:t xml:space="preserve">„Zabezpieczenie na wykonanie </w:t>
      </w:r>
      <w:r w:rsidRPr="00B95B0D">
        <w:rPr>
          <w:i/>
          <w:sz w:val="24"/>
          <w:szCs w:val="24"/>
        </w:rPr>
        <w:t>przebudow</w:t>
      </w:r>
      <w:r>
        <w:rPr>
          <w:i/>
          <w:sz w:val="24"/>
          <w:szCs w:val="24"/>
        </w:rPr>
        <w:t>y</w:t>
      </w:r>
      <w:r w:rsidRPr="00B95B0D">
        <w:rPr>
          <w:i/>
          <w:sz w:val="24"/>
          <w:szCs w:val="24"/>
        </w:rPr>
        <w:t xml:space="preserve"> dróg powiatowych nr 1013C Sławęcin – Wieszczyce i nr 1010C</w:t>
      </w:r>
      <w:r w:rsidRPr="00B95B0D">
        <w:t xml:space="preserve"> </w:t>
      </w:r>
      <w:r w:rsidRPr="00B95B0D">
        <w:rPr>
          <w:i/>
          <w:sz w:val="24"/>
          <w:szCs w:val="24"/>
        </w:rPr>
        <w:t>Wielka Komorza – Drożdzienica</w:t>
      </w:r>
      <w:r>
        <w:rPr>
          <w:i/>
          <w:sz w:val="24"/>
          <w:szCs w:val="24"/>
        </w:rPr>
        <w:t xml:space="preserve"> – postępowanie nr </w:t>
      </w:r>
      <w:r w:rsidRPr="00B95B0D">
        <w:rPr>
          <w:i/>
          <w:color w:val="000000"/>
          <w:sz w:val="24"/>
          <w:szCs w:val="24"/>
        </w:rPr>
        <w:t>ZDP272-ZPU-1-2014</w:t>
      </w:r>
      <w:r>
        <w:rPr>
          <w:i/>
          <w:color w:val="000000"/>
          <w:sz w:val="24"/>
          <w:szCs w:val="24"/>
        </w:rPr>
        <w:t>”.</w:t>
      </w:r>
    </w:p>
    <w:p w:rsidR="00FD36AE" w:rsidRPr="00E91F5E" w:rsidRDefault="00FD36AE" w:rsidP="00504185">
      <w:pPr>
        <w:numPr>
          <w:ilvl w:val="0"/>
          <w:numId w:val="45"/>
        </w:numPr>
        <w:tabs>
          <w:tab w:val="clear" w:pos="1454"/>
          <w:tab w:val="num" w:pos="709"/>
        </w:tabs>
        <w:suppressAutoHyphens w:val="0"/>
        <w:spacing w:before="120"/>
        <w:ind w:left="709" w:hanging="283"/>
        <w:jc w:val="both"/>
        <w:rPr>
          <w:sz w:val="24"/>
          <w:szCs w:val="24"/>
        </w:rPr>
      </w:pPr>
      <w:r w:rsidRPr="00E91F5E">
        <w:rPr>
          <w:sz w:val="24"/>
          <w:szCs w:val="24"/>
        </w:rPr>
        <w:t xml:space="preserve">W przypadku wnoszenia zabezpieczenia w formie gwarancji, poręczeń, wekslach </w:t>
      </w:r>
      <w:r>
        <w:rPr>
          <w:sz w:val="24"/>
          <w:szCs w:val="24"/>
        </w:rPr>
        <w:t xml:space="preserve">               </w:t>
      </w:r>
      <w:r w:rsidRPr="00E91F5E">
        <w:rPr>
          <w:sz w:val="24"/>
          <w:szCs w:val="24"/>
        </w:rPr>
        <w:t xml:space="preserve">z poręczeniem wekslowym banku powinny być one wystawione na okres obejmujący </w:t>
      </w:r>
      <w:r>
        <w:rPr>
          <w:sz w:val="24"/>
          <w:szCs w:val="24"/>
        </w:rPr>
        <w:t>wykonanie robót oraz okres rękojmi</w:t>
      </w:r>
      <w:r w:rsidRPr="00E91F5E">
        <w:rPr>
          <w:sz w:val="24"/>
          <w:szCs w:val="24"/>
        </w:rPr>
        <w:t>.</w:t>
      </w:r>
    </w:p>
    <w:p w:rsidR="00FD36AE" w:rsidRPr="008471C1" w:rsidRDefault="00FD36AE" w:rsidP="00504185">
      <w:pPr>
        <w:numPr>
          <w:ilvl w:val="0"/>
          <w:numId w:val="45"/>
        </w:numPr>
        <w:tabs>
          <w:tab w:val="clear" w:pos="1454"/>
          <w:tab w:val="num" w:pos="709"/>
        </w:tabs>
        <w:suppressAutoHyphens w:val="0"/>
        <w:spacing w:before="120"/>
        <w:ind w:left="709" w:hanging="283"/>
        <w:jc w:val="both"/>
        <w:rPr>
          <w:sz w:val="24"/>
          <w:szCs w:val="24"/>
        </w:rPr>
      </w:pPr>
      <w:r w:rsidRPr="008471C1">
        <w:rPr>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FD36AE" w:rsidRPr="008471C1" w:rsidRDefault="00FD36AE" w:rsidP="00504185">
      <w:pPr>
        <w:numPr>
          <w:ilvl w:val="0"/>
          <w:numId w:val="45"/>
        </w:numPr>
        <w:tabs>
          <w:tab w:val="clear" w:pos="1454"/>
          <w:tab w:val="num" w:pos="709"/>
        </w:tabs>
        <w:suppressAutoHyphens w:val="0"/>
        <w:spacing w:before="120"/>
        <w:ind w:left="709" w:hanging="283"/>
        <w:jc w:val="both"/>
        <w:rPr>
          <w:sz w:val="24"/>
          <w:szCs w:val="24"/>
        </w:rPr>
      </w:pPr>
      <w:r w:rsidRPr="008471C1">
        <w:rPr>
          <w:sz w:val="24"/>
          <w:szCs w:val="24"/>
        </w:rPr>
        <w:t>W trakcie realizacji umowy wykonawca może dokonać zmiany formy zabezpieczenia na jedną lub kilka form, o których mowa w art. 148 ust. 1 ustawy.</w:t>
      </w:r>
    </w:p>
    <w:p w:rsidR="00FD36AE" w:rsidRPr="008471C1" w:rsidRDefault="00FD36AE" w:rsidP="00504185">
      <w:pPr>
        <w:numPr>
          <w:ilvl w:val="0"/>
          <w:numId w:val="45"/>
        </w:numPr>
        <w:tabs>
          <w:tab w:val="clear" w:pos="1454"/>
          <w:tab w:val="num" w:pos="709"/>
        </w:tabs>
        <w:suppressAutoHyphens w:val="0"/>
        <w:spacing w:before="120"/>
        <w:ind w:left="709" w:hanging="379"/>
        <w:jc w:val="both"/>
        <w:rPr>
          <w:sz w:val="24"/>
          <w:szCs w:val="24"/>
        </w:rPr>
      </w:pPr>
      <w:r w:rsidRPr="008471C1">
        <w:rPr>
          <w:sz w:val="24"/>
          <w:szCs w:val="24"/>
        </w:rPr>
        <w:t>Za zgodą zamawiającego wykonawca może dokonać zmiany formy zabezpieczenia na jedną lub kilka form, o których mowa w art. 148 ust. 2 ustawy.</w:t>
      </w:r>
    </w:p>
    <w:p w:rsidR="00FD36AE" w:rsidRPr="00773AFE" w:rsidRDefault="00FD36AE" w:rsidP="00504185">
      <w:pPr>
        <w:numPr>
          <w:ilvl w:val="0"/>
          <w:numId w:val="45"/>
        </w:numPr>
        <w:tabs>
          <w:tab w:val="clear" w:pos="1454"/>
          <w:tab w:val="num" w:pos="851"/>
        </w:tabs>
        <w:suppressAutoHyphens w:val="0"/>
        <w:spacing w:before="120"/>
        <w:ind w:left="851" w:hanging="425"/>
        <w:jc w:val="both"/>
        <w:rPr>
          <w:sz w:val="24"/>
          <w:szCs w:val="24"/>
        </w:rPr>
      </w:pPr>
      <w:r w:rsidRPr="00773AFE">
        <w:rPr>
          <w:sz w:val="24"/>
          <w:szCs w:val="24"/>
        </w:rPr>
        <w:t>Zmiana formy zabezpieczenia jest dokonywana z zachowaniem ciągłości zabezpieczenia i bez zmniejszenia jego wysokości.</w:t>
      </w:r>
    </w:p>
    <w:p w:rsidR="00FD36AE" w:rsidRDefault="00FD36AE" w:rsidP="00504185">
      <w:pPr>
        <w:numPr>
          <w:ilvl w:val="0"/>
          <w:numId w:val="45"/>
        </w:numPr>
        <w:tabs>
          <w:tab w:val="clear" w:pos="1454"/>
          <w:tab w:val="num" w:pos="851"/>
        </w:tabs>
        <w:suppressAutoHyphens w:val="0"/>
        <w:spacing w:before="120"/>
        <w:ind w:left="851" w:hanging="425"/>
        <w:jc w:val="both"/>
        <w:rPr>
          <w:sz w:val="24"/>
          <w:szCs w:val="24"/>
        </w:rPr>
      </w:pPr>
      <w:r w:rsidRPr="00773AFE">
        <w:rPr>
          <w:sz w:val="24"/>
          <w:szCs w:val="24"/>
        </w:rPr>
        <w:t xml:space="preserve">Zamawiający </w:t>
      </w:r>
      <w:r>
        <w:rPr>
          <w:sz w:val="24"/>
          <w:szCs w:val="24"/>
        </w:rPr>
        <w:t>dokona zwrotu zabezpieczenia należytego wykonania umowy                     w następujących częściach i terminach:</w:t>
      </w:r>
    </w:p>
    <w:p w:rsidR="00FD36AE" w:rsidRPr="00B55582" w:rsidRDefault="00FD36AE" w:rsidP="00504185">
      <w:pPr>
        <w:ind w:left="992" w:hanging="221"/>
        <w:jc w:val="both"/>
        <w:rPr>
          <w:sz w:val="24"/>
          <w:szCs w:val="24"/>
        </w:rPr>
      </w:pPr>
      <w:r w:rsidRPr="00FD1D40">
        <w:rPr>
          <w:sz w:val="24"/>
          <w:szCs w:val="24"/>
        </w:rPr>
        <w:t xml:space="preserve">- 70 % wartości zabezpieczenia - Zamawiający zwróci w </w:t>
      </w:r>
      <w:r w:rsidRPr="00B55582">
        <w:rPr>
          <w:sz w:val="24"/>
          <w:szCs w:val="24"/>
        </w:rPr>
        <w:t xml:space="preserve">terminie 30 dni od dnia wykonania zamówienia i uznania przez Zamawiającego za należycie wykonane,              </w:t>
      </w:r>
    </w:p>
    <w:p w:rsidR="00FD36AE" w:rsidRPr="00B55582" w:rsidRDefault="00FD36AE" w:rsidP="00504185">
      <w:pPr>
        <w:ind w:left="992" w:hanging="221"/>
        <w:jc w:val="both"/>
        <w:rPr>
          <w:sz w:val="24"/>
          <w:szCs w:val="24"/>
        </w:rPr>
      </w:pPr>
      <w:r w:rsidRPr="00B55582">
        <w:rPr>
          <w:sz w:val="24"/>
          <w:szCs w:val="24"/>
        </w:rPr>
        <w:t>- 30 % wartości zabezpieczenia - Zamawiający zwróci nie później niż w 15-tym dniu po upływie okresu rękojmi za wady.</w:t>
      </w:r>
    </w:p>
    <w:p w:rsidR="00FD36AE" w:rsidRDefault="00FD36AE" w:rsidP="008425C9">
      <w:pPr>
        <w:ind w:left="425"/>
        <w:jc w:val="both"/>
        <w:rPr>
          <w:sz w:val="24"/>
          <w:szCs w:val="24"/>
        </w:rPr>
      </w:pPr>
    </w:p>
    <w:p w:rsidR="00FD36AE" w:rsidRPr="003A5687" w:rsidRDefault="00FD36AE"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FD36AE" w:rsidRPr="00526424" w:rsidRDefault="00FD36AE" w:rsidP="008425C9">
      <w:pPr>
        <w:numPr>
          <w:ilvl w:val="0"/>
          <w:numId w:val="14"/>
        </w:numPr>
        <w:tabs>
          <w:tab w:val="clear" w:pos="1454"/>
        </w:tabs>
        <w:suppressAutoHyphens w:val="0"/>
        <w:spacing w:after="120"/>
        <w:ind w:left="709" w:hanging="284"/>
        <w:jc w:val="both"/>
        <w:rPr>
          <w:sz w:val="24"/>
          <w:szCs w:val="24"/>
        </w:rPr>
      </w:pPr>
      <w:r w:rsidRPr="00526424">
        <w:rPr>
          <w:sz w:val="24"/>
          <w:szCs w:val="24"/>
        </w:rPr>
        <w:t xml:space="preserve">Zamawiający wymaga od Wykonawcy, aby zawarł z nim umowę w sprawie zamówienia publicznego na takich warunkach jak umowa, której projekt stanowi </w:t>
      </w:r>
      <w:r w:rsidRPr="00526424">
        <w:rPr>
          <w:b/>
          <w:sz w:val="24"/>
          <w:szCs w:val="24"/>
        </w:rPr>
        <w:t>Załącznik Nr 8</w:t>
      </w:r>
      <w:r w:rsidRPr="00526424">
        <w:rPr>
          <w:sz w:val="24"/>
          <w:szCs w:val="24"/>
        </w:rPr>
        <w:t xml:space="preserve"> do SIWZ.</w:t>
      </w:r>
    </w:p>
    <w:p w:rsidR="00FD36AE" w:rsidRPr="00C64F80" w:rsidRDefault="00FD36AE" w:rsidP="008425C9">
      <w:pPr>
        <w:numPr>
          <w:ilvl w:val="0"/>
          <w:numId w:val="14"/>
        </w:numPr>
        <w:tabs>
          <w:tab w:val="clear" w:pos="1454"/>
        </w:tabs>
        <w:suppressAutoHyphens w:val="0"/>
        <w:spacing w:after="120"/>
        <w:ind w:left="709" w:hanging="284"/>
        <w:jc w:val="both"/>
        <w:rPr>
          <w:sz w:val="24"/>
          <w:szCs w:val="24"/>
        </w:rPr>
      </w:pPr>
      <w:r w:rsidRPr="00526424">
        <w:rPr>
          <w:sz w:val="24"/>
          <w:szCs w:val="24"/>
        </w:rPr>
        <w:t>Zamawiający określi termin i miejsce zawarcia umowy w sprawie zamówienia publicznego po wyborze najkorzystniejszej</w:t>
      </w:r>
      <w:r w:rsidRPr="00C64F80">
        <w:rPr>
          <w:sz w:val="24"/>
          <w:szCs w:val="24"/>
        </w:rPr>
        <w:t xml:space="preserve"> oferty.</w:t>
      </w:r>
    </w:p>
    <w:p w:rsidR="00FD36AE" w:rsidRDefault="00FD36AE"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FD36AE" w:rsidRDefault="00FD36AE" w:rsidP="008425C9">
      <w:pPr>
        <w:suppressAutoHyphens w:val="0"/>
        <w:ind w:left="425"/>
        <w:jc w:val="both"/>
        <w:rPr>
          <w:sz w:val="24"/>
          <w:szCs w:val="24"/>
        </w:rPr>
      </w:pPr>
    </w:p>
    <w:p w:rsidR="00FD36AE" w:rsidRPr="003A5687"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FD36AE" w:rsidRPr="001505E4" w:rsidRDefault="00FD36AE"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FD36AE" w:rsidRPr="001505E4" w:rsidRDefault="00FD36AE"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FD36AE" w:rsidRDefault="00FD36AE"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FD36AE" w:rsidRDefault="00FD36AE"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FD36AE" w:rsidRDefault="00FD36AE" w:rsidP="00E1152B">
      <w:pPr>
        <w:numPr>
          <w:ilvl w:val="2"/>
          <w:numId w:val="14"/>
        </w:numPr>
        <w:tabs>
          <w:tab w:val="clear" w:pos="890"/>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FD36AE" w:rsidRDefault="00FD36AE" w:rsidP="00E1152B">
      <w:pPr>
        <w:numPr>
          <w:ilvl w:val="2"/>
          <w:numId w:val="14"/>
        </w:numPr>
        <w:tabs>
          <w:tab w:val="clear" w:pos="890"/>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FD36AE" w:rsidRDefault="00FD36AE" w:rsidP="00E1152B">
      <w:pPr>
        <w:numPr>
          <w:ilvl w:val="2"/>
          <w:numId w:val="14"/>
        </w:numPr>
        <w:tabs>
          <w:tab w:val="clear" w:pos="890"/>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FD36AE" w:rsidRDefault="00FD36AE"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D36AE" w:rsidRPr="001505E4" w:rsidRDefault="00FD36AE"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FD36AE" w:rsidRPr="001505E4" w:rsidRDefault="00FD36AE"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FD36AE" w:rsidRPr="001505E4" w:rsidRDefault="00FD36AE"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FD36AE" w:rsidRDefault="00FD36AE"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FD36AE" w:rsidRDefault="00FD36AE"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FD36AE" w:rsidRDefault="00FD36AE"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FD36AE" w:rsidRDefault="00FD36AE"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FD36AE" w:rsidRDefault="00FD36AE"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FD36AE" w:rsidRPr="001505E4" w:rsidRDefault="00FD36AE"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FD36AE" w:rsidRPr="001505E4" w:rsidRDefault="00FD36AE"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FD36AE" w:rsidRPr="001505E4" w:rsidRDefault="00FD36AE"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FD36AE" w:rsidRPr="001505E4" w:rsidRDefault="00FD36AE"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22"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FD36AE" w:rsidRPr="001505E4" w:rsidRDefault="00FD36AE"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FD36AE" w:rsidRPr="003A5687" w:rsidRDefault="00FD36AE" w:rsidP="008425C9">
      <w:pPr>
        <w:jc w:val="both"/>
        <w:rPr>
          <w:b/>
          <w:sz w:val="24"/>
          <w:szCs w:val="24"/>
        </w:rPr>
      </w:pPr>
    </w:p>
    <w:bookmarkEnd w:id="29"/>
    <w:bookmarkEnd w:id="30"/>
    <w:p w:rsidR="00FD36AE" w:rsidRPr="000F2BAA" w:rsidRDefault="00FD36AE" w:rsidP="008425C9">
      <w:pPr>
        <w:pStyle w:val="Heading1"/>
        <w:numPr>
          <w:ilvl w:val="0"/>
          <w:numId w:val="16"/>
        </w:numPr>
        <w:suppressAutoHyphens w:val="0"/>
        <w:spacing w:after="120"/>
        <w:ind w:left="357" w:hanging="357"/>
        <w:jc w:val="both"/>
        <w:rPr>
          <w:b/>
          <w:szCs w:val="24"/>
        </w:rPr>
      </w:pPr>
      <w:r w:rsidRPr="000F2BAA">
        <w:rPr>
          <w:b/>
          <w:szCs w:val="24"/>
        </w:rPr>
        <w:t>PODWYKONAWCY</w:t>
      </w:r>
    </w:p>
    <w:p w:rsidR="00FD36AE" w:rsidRDefault="00FD36AE" w:rsidP="000F2BAA">
      <w:pPr>
        <w:ind w:left="426"/>
        <w:jc w:val="both"/>
        <w:rPr>
          <w:sz w:val="24"/>
          <w:szCs w:val="24"/>
        </w:rPr>
      </w:pPr>
      <w:r w:rsidRPr="000F2BAA">
        <w:rPr>
          <w:sz w:val="24"/>
          <w:szCs w:val="24"/>
        </w:rPr>
        <w:t>Zamawiający może powierzyć</w:t>
      </w:r>
      <w:r w:rsidRPr="00F41434">
        <w:rPr>
          <w:sz w:val="24"/>
          <w:szCs w:val="24"/>
        </w:rPr>
        <w:t xml:space="preserve"> wykonanie zamówienia podwykonawcom. Zamawiający żąda wskazania przez Wykonawcę </w:t>
      </w:r>
      <w:r w:rsidRPr="00B95B0D">
        <w:rPr>
          <w:b/>
          <w:i/>
          <w:sz w:val="24"/>
          <w:szCs w:val="24"/>
        </w:rPr>
        <w:t xml:space="preserve">w poz. </w:t>
      </w:r>
      <w:r>
        <w:rPr>
          <w:b/>
          <w:i/>
          <w:sz w:val="24"/>
          <w:szCs w:val="24"/>
        </w:rPr>
        <w:t>12</w:t>
      </w:r>
      <w:r w:rsidRPr="00B95B0D">
        <w:rPr>
          <w:b/>
          <w:i/>
          <w:sz w:val="24"/>
          <w:szCs w:val="24"/>
        </w:rPr>
        <w:t xml:space="preserve"> formularza ofertowego</w:t>
      </w:r>
      <w:r>
        <w:rPr>
          <w:sz w:val="24"/>
          <w:szCs w:val="24"/>
        </w:rPr>
        <w:t xml:space="preserve"> (Załącznik Nr 1 do SIWZ),</w:t>
      </w:r>
      <w:r w:rsidRPr="00F41434">
        <w:rPr>
          <w:sz w:val="24"/>
          <w:szCs w:val="24"/>
        </w:rPr>
        <w:t xml:space="preserve"> części zamówienia, której wykonanie </w:t>
      </w:r>
      <w:r>
        <w:rPr>
          <w:sz w:val="24"/>
          <w:szCs w:val="24"/>
        </w:rPr>
        <w:t xml:space="preserve">zamierza </w:t>
      </w:r>
      <w:r w:rsidRPr="00F41434">
        <w:rPr>
          <w:sz w:val="24"/>
          <w:szCs w:val="24"/>
        </w:rPr>
        <w:t>powierzy</w:t>
      </w:r>
      <w:r>
        <w:rPr>
          <w:sz w:val="24"/>
          <w:szCs w:val="24"/>
        </w:rPr>
        <w:t>ć</w:t>
      </w:r>
      <w:r w:rsidRPr="00F41434">
        <w:rPr>
          <w:sz w:val="24"/>
          <w:szCs w:val="24"/>
        </w:rPr>
        <w:t xml:space="preserve"> </w:t>
      </w:r>
      <w:r w:rsidRPr="00781D72">
        <w:rPr>
          <w:sz w:val="24"/>
          <w:szCs w:val="24"/>
        </w:rPr>
        <w:t xml:space="preserve">podwykonawcom </w:t>
      </w:r>
      <w:r>
        <w:rPr>
          <w:sz w:val="24"/>
          <w:szCs w:val="24"/>
        </w:rPr>
        <w:t xml:space="preserve">               i podania przez W</w:t>
      </w:r>
      <w:r w:rsidRPr="00781D72">
        <w:rPr>
          <w:sz w:val="24"/>
          <w:szCs w:val="24"/>
        </w:rPr>
        <w:t xml:space="preserve">ykonawcę nazw (firm) podwykonawców, </w:t>
      </w:r>
      <w:r w:rsidRPr="002679D6">
        <w:rPr>
          <w:sz w:val="24"/>
          <w:szCs w:val="24"/>
        </w:rPr>
        <w:t>na których zasoby wykonawca powołuje się na zasadach określonych w art. 26 ust. 2b, w celu wykazania  spełniania</w:t>
      </w:r>
      <w:r w:rsidRPr="002679D6">
        <w:rPr>
          <w:b/>
          <w:i/>
          <w:sz w:val="24"/>
          <w:szCs w:val="24"/>
        </w:rPr>
        <w:t xml:space="preserve"> </w:t>
      </w:r>
      <w:r w:rsidRPr="002679D6">
        <w:rPr>
          <w:sz w:val="24"/>
          <w:szCs w:val="24"/>
        </w:rPr>
        <w:t xml:space="preserve">warunków udziału w postępowaniu, o których mowa w art. 22 ust. 1 ustawy. </w:t>
      </w:r>
    </w:p>
    <w:p w:rsidR="00FD36AE" w:rsidRDefault="00FD36AE" w:rsidP="000F2BAA">
      <w:pPr>
        <w:ind w:left="426"/>
        <w:jc w:val="both"/>
        <w:rPr>
          <w:sz w:val="24"/>
          <w:szCs w:val="24"/>
        </w:rPr>
      </w:pPr>
      <w:r w:rsidRPr="002679D6">
        <w:rPr>
          <w:sz w:val="24"/>
          <w:szCs w:val="24"/>
        </w:rPr>
        <w:t>Jeżeli zmiana albo rezygnacja z podwykonawcy dotyczy podmiotu, na którego zasoby wykonawca powołuje się, na zasadach określonych w art. 26 ust. 2b, w celu wykazania spełniania</w:t>
      </w:r>
      <w:r w:rsidRPr="00781D72">
        <w:rPr>
          <w:sz w:val="24"/>
          <w:szCs w:val="24"/>
        </w:rPr>
        <w:t xml:space="preserve"> warunków udziału w postępowaniu, o którym mowa w art. 22 ust. 1, wykonawca jest obowiązany wykazać zamawiającemu, iż proponowany inny podwykonawca lub wykonawca samodzielnie spełnia je w stopniu nie mniejszym niż wymagany w trakcie postępowania o udzielenie zamówienia.</w:t>
      </w:r>
    </w:p>
    <w:p w:rsidR="00FD36AE" w:rsidRDefault="00FD36AE" w:rsidP="00526424">
      <w:pPr>
        <w:pStyle w:val="BodyText"/>
        <w:ind w:left="425"/>
        <w:rPr>
          <w:szCs w:val="24"/>
        </w:rPr>
      </w:pPr>
      <w:r w:rsidRPr="00B95B0D">
        <w:rPr>
          <w:szCs w:val="24"/>
        </w:rPr>
        <w:t>Zamawiający nie przewiduje obowiązku osobistego wykonania przez Wykonawcę kluczowych części zamówienia.</w:t>
      </w:r>
    </w:p>
    <w:p w:rsidR="00FD36AE" w:rsidRPr="00781D72" w:rsidRDefault="00FD36AE" w:rsidP="000F2BAA">
      <w:pPr>
        <w:ind w:left="426"/>
        <w:jc w:val="both"/>
        <w:rPr>
          <w:sz w:val="24"/>
          <w:szCs w:val="24"/>
        </w:rPr>
      </w:pPr>
    </w:p>
    <w:p w:rsidR="00FD36AE"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FD36AE" w:rsidRDefault="00FD36AE" w:rsidP="008425C9">
      <w:pPr>
        <w:spacing w:after="120"/>
        <w:ind w:left="425"/>
        <w:jc w:val="both"/>
        <w:rPr>
          <w:sz w:val="24"/>
          <w:szCs w:val="24"/>
        </w:rPr>
      </w:pPr>
      <w:r w:rsidRPr="00CC2D5A">
        <w:rPr>
          <w:sz w:val="24"/>
          <w:szCs w:val="24"/>
        </w:rPr>
        <w:t xml:space="preserve">Zamawiający </w:t>
      </w:r>
      <w:r>
        <w:rPr>
          <w:sz w:val="24"/>
          <w:szCs w:val="24"/>
        </w:rPr>
        <w:t xml:space="preserve">nie </w:t>
      </w:r>
      <w:r w:rsidRPr="00CC2D5A">
        <w:rPr>
          <w:sz w:val="24"/>
          <w:szCs w:val="24"/>
        </w:rPr>
        <w:t>dopuszcza składani</w:t>
      </w:r>
      <w:r>
        <w:rPr>
          <w:sz w:val="24"/>
          <w:szCs w:val="24"/>
        </w:rPr>
        <w:t>a</w:t>
      </w:r>
      <w:r w:rsidRPr="00CC2D5A">
        <w:rPr>
          <w:sz w:val="24"/>
          <w:szCs w:val="24"/>
        </w:rPr>
        <w:t xml:space="preserve"> ofert częściowych. </w:t>
      </w:r>
    </w:p>
    <w:p w:rsidR="00FD36AE" w:rsidRDefault="00FD36AE" w:rsidP="008425C9"/>
    <w:p w:rsidR="00FD36AE" w:rsidRPr="003A5687" w:rsidRDefault="00FD36AE"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FD36AE" w:rsidRPr="00C64F80" w:rsidRDefault="00FD36AE" w:rsidP="008425C9">
      <w:pPr>
        <w:spacing w:before="120"/>
        <w:ind w:firstLine="425"/>
        <w:rPr>
          <w:sz w:val="24"/>
          <w:szCs w:val="24"/>
        </w:rPr>
      </w:pPr>
      <w:r w:rsidRPr="00C64F80">
        <w:rPr>
          <w:sz w:val="24"/>
          <w:szCs w:val="24"/>
        </w:rPr>
        <w:t>Nie dotyczy.</w:t>
      </w:r>
    </w:p>
    <w:p w:rsidR="00FD36AE" w:rsidRPr="00C64F80" w:rsidRDefault="00FD36AE" w:rsidP="008425C9">
      <w:pPr>
        <w:ind w:left="357"/>
        <w:rPr>
          <w:sz w:val="24"/>
          <w:szCs w:val="24"/>
        </w:rPr>
      </w:pPr>
    </w:p>
    <w:p w:rsidR="00FD36AE" w:rsidRPr="003A5687" w:rsidRDefault="00FD36AE" w:rsidP="0038443A">
      <w:pPr>
        <w:pStyle w:val="Heading1"/>
        <w:numPr>
          <w:ilvl w:val="0"/>
          <w:numId w:val="16"/>
        </w:numPr>
        <w:tabs>
          <w:tab w:val="clear" w:pos="360"/>
          <w:tab w:val="num" w:pos="426"/>
        </w:tabs>
        <w:suppressAutoHyphens w:val="0"/>
        <w:spacing w:after="120"/>
        <w:ind w:left="425" w:hanging="425"/>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FD36AE" w:rsidRPr="0038443A" w:rsidRDefault="00FD36AE" w:rsidP="0038443A">
      <w:pPr>
        <w:spacing w:after="120"/>
        <w:ind w:left="540"/>
        <w:jc w:val="both"/>
        <w:rPr>
          <w:sz w:val="24"/>
          <w:szCs w:val="24"/>
        </w:rPr>
      </w:pPr>
      <w:r w:rsidRPr="0038443A">
        <w:rPr>
          <w:sz w:val="24"/>
          <w:szCs w:val="24"/>
        </w:rPr>
        <w:t>Zamawiający przewiduje możliwości dokonania zamówień uzupełniających na podstawie art. 67 ust. 1 pkt. 6 ustawy Prawo zamówień publicznych, polegających na powtórzeniu tego samego rodzaju zamówień do 50% wartości zamówienia podstawowego.</w:t>
      </w:r>
    </w:p>
    <w:p w:rsidR="00FD36AE" w:rsidRPr="00214650" w:rsidRDefault="00FD36AE"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FD36AE" w:rsidRPr="009A748F" w:rsidRDefault="00FD36AE" w:rsidP="008425C9">
      <w:pPr>
        <w:pStyle w:val="BodyText2"/>
        <w:spacing w:before="120" w:after="0"/>
        <w:ind w:firstLine="425"/>
        <w:rPr>
          <w:sz w:val="24"/>
          <w:szCs w:val="24"/>
        </w:rPr>
      </w:pPr>
      <w:r w:rsidRPr="009A748F">
        <w:rPr>
          <w:sz w:val="24"/>
          <w:szCs w:val="24"/>
        </w:rPr>
        <w:t xml:space="preserve">Zamawiający nie dopuszcza składania ofert wariantowych. </w:t>
      </w:r>
    </w:p>
    <w:p w:rsidR="00FD36AE" w:rsidRPr="00214650" w:rsidRDefault="00FD36AE"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FD36AE" w:rsidRDefault="00FD36AE" w:rsidP="0029114D">
      <w:pPr>
        <w:spacing w:before="120"/>
        <w:ind w:left="425"/>
        <w:rPr>
          <w:sz w:val="24"/>
          <w:szCs w:val="24"/>
        </w:rPr>
      </w:pPr>
      <w:r>
        <w:rPr>
          <w:sz w:val="24"/>
          <w:szCs w:val="24"/>
        </w:rPr>
        <w:t xml:space="preserve">Strona internetowa: </w:t>
      </w:r>
      <w:hyperlink r:id="rId23" w:history="1">
        <w:r w:rsidRPr="000F0619">
          <w:rPr>
            <w:rStyle w:val="Hyperlink"/>
            <w:sz w:val="24"/>
            <w:szCs w:val="24"/>
          </w:rPr>
          <w:t>www.bippowiat.tuchola.pl</w:t>
        </w:r>
      </w:hyperlink>
      <w:r>
        <w:rPr>
          <w:sz w:val="24"/>
          <w:szCs w:val="24"/>
        </w:rPr>
        <w:t xml:space="preserve"> </w:t>
      </w:r>
    </w:p>
    <w:p w:rsidR="00FD36AE" w:rsidRPr="0029114D" w:rsidRDefault="00FD36AE" w:rsidP="0029114D">
      <w:pPr>
        <w:ind w:left="425"/>
        <w:rPr>
          <w:sz w:val="24"/>
          <w:szCs w:val="24"/>
          <w:lang w:val="en-US"/>
        </w:rPr>
      </w:pPr>
      <w:r w:rsidRPr="0029114D">
        <w:rPr>
          <w:sz w:val="24"/>
          <w:szCs w:val="24"/>
          <w:lang w:val="en-US"/>
        </w:rPr>
        <w:t xml:space="preserve">Adres e-mail: </w:t>
      </w:r>
      <w:hyperlink r:id="rId24" w:history="1">
        <w:r w:rsidRPr="00CA0EE9">
          <w:rPr>
            <w:rStyle w:val="Hyperlink"/>
            <w:sz w:val="24"/>
            <w:szCs w:val="24"/>
            <w:lang w:val="en-US"/>
          </w:rPr>
          <w:t>zdp@tuchola.pl</w:t>
        </w:r>
      </w:hyperlink>
      <w:r w:rsidRPr="0029114D">
        <w:rPr>
          <w:sz w:val="24"/>
          <w:szCs w:val="24"/>
          <w:lang w:val="en-US"/>
        </w:rPr>
        <w:t xml:space="preserve"> </w:t>
      </w:r>
    </w:p>
    <w:p w:rsidR="00FD36AE" w:rsidRPr="0029114D" w:rsidRDefault="00FD36AE" w:rsidP="008425C9">
      <w:pPr>
        <w:ind w:left="-567"/>
        <w:rPr>
          <w:lang w:val="en-US"/>
        </w:rPr>
      </w:pPr>
    </w:p>
    <w:p w:rsidR="00FD36AE" w:rsidRPr="00214650" w:rsidRDefault="00FD36AE"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FD36AE" w:rsidRPr="009A748F" w:rsidRDefault="00FD36AE"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 xml:space="preserve">w złotych polskich </w:t>
      </w:r>
      <w:r>
        <w:rPr>
          <w:sz w:val="24"/>
          <w:szCs w:val="24"/>
        </w:rPr>
        <w:t>(PLN)</w:t>
      </w:r>
      <w:r w:rsidRPr="009A748F">
        <w:rPr>
          <w:sz w:val="24"/>
          <w:szCs w:val="24"/>
        </w:rPr>
        <w:t>.</w:t>
      </w:r>
    </w:p>
    <w:p w:rsidR="00FD36AE" w:rsidRPr="00214650" w:rsidRDefault="00FD36AE"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FD36AE" w:rsidRPr="00214650" w:rsidRDefault="00FD36AE" w:rsidP="008425C9">
      <w:pPr>
        <w:rPr>
          <w:b/>
          <w:sz w:val="24"/>
          <w:szCs w:val="24"/>
        </w:rPr>
      </w:pPr>
    </w:p>
    <w:p w:rsidR="00FD36AE" w:rsidRPr="007A3D72" w:rsidRDefault="00FD36AE"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FD36AE" w:rsidRPr="007A3D72" w:rsidRDefault="00FD36AE" w:rsidP="008425C9">
      <w:pPr>
        <w:rPr>
          <w:b/>
        </w:rPr>
      </w:pPr>
    </w:p>
    <w:p w:rsidR="00FD36AE" w:rsidRPr="00214650" w:rsidRDefault="00FD36AE"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FD36AE" w:rsidRPr="00C64F80" w:rsidRDefault="00FD36AE" w:rsidP="008425C9">
      <w:pPr>
        <w:ind w:left="426"/>
        <w:rPr>
          <w:sz w:val="24"/>
          <w:szCs w:val="24"/>
        </w:rPr>
      </w:pPr>
      <w:r w:rsidRPr="00C64F80">
        <w:rPr>
          <w:sz w:val="24"/>
          <w:szCs w:val="24"/>
        </w:rPr>
        <w:t>Nie dotyczy.</w:t>
      </w:r>
    </w:p>
    <w:p w:rsidR="00FD36AE" w:rsidRPr="002B2496" w:rsidRDefault="00FD36AE" w:rsidP="008425C9">
      <w:pPr>
        <w:ind w:left="426"/>
      </w:pPr>
    </w:p>
    <w:p w:rsidR="00FD36AE" w:rsidRPr="00214650" w:rsidRDefault="00FD36AE" w:rsidP="008425C9">
      <w:pPr>
        <w:pStyle w:val="Heading1"/>
        <w:numPr>
          <w:ilvl w:val="0"/>
          <w:numId w:val="2"/>
        </w:numPr>
        <w:spacing w:line="360" w:lineRule="auto"/>
        <w:ind w:hanging="1141"/>
        <w:jc w:val="left"/>
        <w:rPr>
          <w:b/>
          <w:szCs w:val="24"/>
        </w:rPr>
      </w:pPr>
      <w:r w:rsidRPr="00214650">
        <w:rPr>
          <w:b/>
          <w:szCs w:val="24"/>
        </w:rPr>
        <w:t>XXVIII.      POSTANOWIENIA KOŃCOWE</w:t>
      </w:r>
    </w:p>
    <w:p w:rsidR="00FD36AE" w:rsidRPr="00C64F80" w:rsidRDefault="00FD36AE"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FD36AE" w:rsidRDefault="00FD36AE"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z późn. zm.).</w:t>
      </w:r>
    </w:p>
    <w:p w:rsidR="00FD36AE" w:rsidRDefault="00FD36AE"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Zarząd Dróg Powiatowych w Tucholi ul. Przemysłowa 6, pokój nr 1,                 </w:t>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FD36AE" w:rsidRPr="00582872" w:rsidRDefault="00FD36AE"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25" w:history="1">
        <w:r w:rsidRPr="00BB7B0C">
          <w:rPr>
            <w:rStyle w:val="Hyperlink"/>
            <w:sz w:val="24"/>
          </w:rPr>
          <w:t>www.bippowiat.tuchola.pl</w:t>
        </w:r>
      </w:hyperlink>
      <w:r>
        <w:rPr>
          <w:sz w:val="24"/>
        </w:rPr>
        <w:t xml:space="preserve"> </w:t>
      </w:r>
    </w:p>
    <w:p w:rsidR="00FD36AE" w:rsidRPr="00225F03" w:rsidRDefault="00FD36AE" w:rsidP="008425C9">
      <w:pPr>
        <w:jc w:val="both"/>
        <w:rPr>
          <w:sz w:val="16"/>
          <w:szCs w:val="16"/>
          <w:u w:val="single"/>
        </w:rPr>
      </w:pPr>
    </w:p>
    <w:p w:rsidR="00FD36AE" w:rsidRDefault="00FD36AE" w:rsidP="008425C9">
      <w:pPr>
        <w:jc w:val="both"/>
        <w:rPr>
          <w:b/>
          <w:sz w:val="24"/>
          <w:szCs w:val="24"/>
          <w:u w:val="single"/>
        </w:rPr>
      </w:pPr>
    </w:p>
    <w:p w:rsidR="00FD36AE" w:rsidRPr="00C64F80" w:rsidRDefault="00FD36AE" w:rsidP="008425C9">
      <w:pPr>
        <w:jc w:val="both"/>
        <w:rPr>
          <w:b/>
          <w:sz w:val="24"/>
          <w:szCs w:val="24"/>
          <w:u w:val="single"/>
        </w:rPr>
      </w:pPr>
      <w:r w:rsidRPr="00C64F80">
        <w:rPr>
          <w:b/>
          <w:sz w:val="24"/>
          <w:szCs w:val="24"/>
          <w:u w:val="single"/>
        </w:rPr>
        <w:t xml:space="preserve">ZAŁĄCZNIKI: </w:t>
      </w:r>
    </w:p>
    <w:p w:rsidR="00FD36AE" w:rsidRPr="00E0676B" w:rsidRDefault="00FD36AE" w:rsidP="008425C9">
      <w:pPr>
        <w:jc w:val="both"/>
        <w:rPr>
          <w:sz w:val="24"/>
          <w:szCs w:val="24"/>
        </w:rPr>
      </w:pPr>
      <w:r w:rsidRPr="00E0676B">
        <w:rPr>
          <w:b/>
          <w:sz w:val="24"/>
          <w:szCs w:val="24"/>
        </w:rPr>
        <w:t>Załącznik Nr 1</w:t>
      </w:r>
      <w:r w:rsidRPr="00E0676B">
        <w:rPr>
          <w:sz w:val="24"/>
          <w:szCs w:val="24"/>
        </w:rPr>
        <w:t xml:space="preserve"> - Formularz ofertowy  </w:t>
      </w:r>
    </w:p>
    <w:p w:rsidR="00FD36AE" w:rsidRPr="00E0676B" w:rsidRDefault="00FD36AE" w:rsidP="008425C9">
      <w:pPr>
        <w:pStyle w:val="BodyText"/>
        <w:rPr>
          <w:szCs w:val="24"/>
        </w:rPr>
      </w:pPr>
      <w:r w:rsidRPr="00E0676B">
        <w:rPr>
          <w:b/>
          <w:szCs w:val="24"/>
        </w:rPr>
        <w:t>Załącznik Nr 2</w:t>
      </w:r>
      <w:r>
        <w:rPr>
          <w:szCs w:val="24"/>
        </w:rPr>
        <w:t xml:space="preserve"> – Oświadczenie</w:t>
      </w:r>
      <w:r w:rsidRPr="00E0676B">
        <w:rPr>
          <w:szCs w:val="24"/>
        </w:rPr>
        <w:t xml:space="preserve"> </w:t>
      </w:r>
      <w:r>
        <w:rPr>
          <w:szCs w:val="24"/>
        </w:rPr>
        <w:t>o spełnieniu warunków udziału w postępowaniu</w:t>
      </w:r>
    </w:p>
    <w:p w:rsidR="00FD36AE" w:rsidRDefault="00FD36AE" w:rsidP="008425C9">
      <w:pPr>
        <w:jc w:val="both"/>
        <w:rPr>
          <w:sz w:val="24"/>
          <w:szCs w:val="24"/>
        </w:rPr>
      </w:pPr>
      <w:r w:rsidRPr="00E0676B">
        <w:rPr>
          <w:b/>
          <w:sz w:val="24"/>
          <w:szCs w:val="24"/>
        </w:rPr>
        <w:t>Załącznik Nr 3</w:t>
      </w:r>
      <w:r>
        <w:rPr>
          <w:sz w:val="24"/>
          <w:szCs w:val="24"/>
        </w:rPr>
        <w:t xml:space="preserve"> – </w:t>
      </w:r>
      <w:r w:rsidRPr="00E0676B">
        <w:rPr>
          <w:sz w:val="24"/>
          <w:szCs w:val="24"/>
        </w:rPr>
        <w:t>O</w:t>
      </w:r>
      <w:r>
        <w:rPr>
          <w:sz w:val="24"/>
          <w:szCs w:val="24"/>
        </w:rPr>
        <w:t>świadczenie o braku podstaw do wykluczeniu</w:t>
      </w:r>
    </w:p>
    <w:p w:rsidR="00FD36AE" w:rsidRPr="00F752D9" w:rsidRDefault="00FD36AE" w:rsidP="00F752D9">
      <w:pPr>
        <w:widowControl w:val="0"/>
        <w:adjustRightInd w:val="0"/>
        <w:jc w:val="both"/>
        <w:textAlignment w:val="baseline"/>
        <w:rPr>
          <w:sz w:val="24"/>
          <w:szCs w:val="24"/>
        </w:rPr>
      </w:pPr>
      <w:r w:rsidRPr="00F41434">
        <w:rPr>
          <w:b/>
          <w:sz w:val="24"/>
          <w:szCs w:val="24"/>
        </w:rPr>
        <w:t>Załącznik Nr 4</w:t>
      </w:r>
      <w:r w:rsidRPr="00F41434">
        <w:rPr>
          <w:sz w:val="24"/>
          <w:szCs w:val="24"/>
        </w:rPr>
        <w:t xml:space="preserve"> – </w:t>
      </w:r>
      <w:r w:rsidRPr="00F752D9">
        <w:rPr>
          <w:sz w:val="24"/>
          <w:szCs w:val="24"/>
        </w:rPr>
        <w:t xml:space="preserve">Lista podmiotów należących do tej samej grupy kapitałowej/informacja </w:t>
      </w:r>
      <w:r>
        <w:rPr>
          <w:sz w:val="24"/>
          <w:szCs w:val="24"/>
        </w:rPr>
        <w:t xml:space="preserve">            </w:t>
      </w:r>
      <w:r w:rsidRPr="00F752D9">
        <w:rPr>
          <w:sz w:val="24"/>
          <w:szCs w:val="24"/>
        </w:rPr>
        <w:t>o tym, że wykonawca nie należy do grupy kapitałowej</w:t>
      </w:r>
    </w:p>
    <w:p w:rsidR="00FD36AE" w:rsidRDefault="00FD36AE" w:rsidP="008425C9">
      <w:pPr>
        <w:ind w:left="284" w:hanging="284"/>
        <w:jc w:val="both"/>
        <w:rPr>
          <w:b/>
          <w:sz w:val="24"/>
          <w:szCs w:val="24"/>
        </w:rPr>
      </w:pPr>
      <w:r w:rsidRPr="00F41434">
        <w:rPr>
          <w:b/>
          <w:sz w:val="24"/>
          <w:szCs w:val="24"/>
        </w:rPr>
        <w:t xml:space="preserve">Załącznik Nr </w:t>
      </w:r>
      <w:r>
        <w:rPr>
          <w:b/>
          <w:sz w:val="24"/>
          <w:szCs w:val="24"/>
        </w:rPr>
        <w:t xml:space="preserve">5 - </w:t>
      </w:r>
      <w:r w:rsidRPr="00A80169">
        <w:rPr>
          <w:sz w:val="24"/>
          <w:szCs w:val="24"/>
        </w:rPr>
        <w:t>W</w:t>
      </w:r>
      <w:r w:rsidRPr="00A80169">
        <w:rPr>
          <w:color w:val="000000"/>
          <w:sz w:val="24"/>
          <w:szCs w:val="24"/>
        </w:rPr>
        <w:t>y</w:t>
      </w:r>
      <w:r>
        <w:rPr>
          <w:color w:val="000000"/>
          <w:sz w:val="24"/>
          <w:szCs w:val="24"/>
        </w:rPr>
        <w:t>kaz robót budowlanych</w:t>
      </w:r>
    </w:p>
    <w:p w:rsidR="00FD36AE" w:rsidRDefault="00FD36AE" w:rsidP="008425C9">
      <w:pPr>
        <w:ind w:left="284" w:hanging="284"/>
        <w:jc w:val="both"/>
        <w:rPr>
          <w:b/>
          <w:sz w:val="24"/>
          <w:szCs w:val="24"/>
        </w:rPr>
      </w:pPr>
      <w:r>
        <w:rPr>
          <w:b/>
          <w:sz w:val="24"/>
          <w:szCs w:val="24"/>
        </w:rPr>
        <w:t xml:space="preserve">Załącznik Nr 6 – </w:t>
      </w:r>
      <w:r>
        <w:rPr>
          <w:sz w:val="24"/>
          <w:szCs w:val="24"/>
        </w:rPr>
        <w:t>W</w:t>
      </w:r>
      <w:r w:rsidRPr="005542E9">
        <w:rPr>
          <w:sz w:val="24"/>
          <w:szCs w:val="24"/>
        </w:rPr>
        <w:t>ykaz osób</w:t>
      </w:r>
      <w:r>
        <w:rPr>
          <w:sz w:val="24"/>
          <w:szCs w:val="24"/>
        </w:rPr>
        <w:t>, które będą uczestniczyć w wykonywaniu zamówienia</w:t>
      </w:r>
    </w:p>
    <w:p w:rsidR="00FD36AE" w:rsidRDefault="00FD36AE" w:rsidP="005542E9">
      <w:pPr>
        <w:jc w:val="both"/>
        <w:rPr>
          <w:b/>
          <w:sz w:val="24"/>
          <w:szCs w:val="24"/>
        </w:rPr>
      </w:pPr>
      <w:r>
        <w:rPr>
          <w:b/>
          <w:sz w:val="24"/>
          <w:szCs w:val="24"/>
        </w:rPr>
        <w:t xml:space="preserve">Załącznik Nr 7 </w:t>
      </w:r>
      <w:r>
        <w:rPr>
          <w:color w:val="000000"/>
          <w:sz w:val="24"/>
          <w:szCs w:val="24"/>
        </w:rPr>
        <w:t>- Oświadczenie</w:t>
      </w:r>
      <w:r w:rsidRPr="007A7046">
        <w:rPr>
          <w:color w:val="000000"/>
          <w:sz w:val="24"/>
          <w:szCs w:val="24"/>
        </w:rPr>
        <w:t>, że osoby, które będą uczestniczyć w wykonywaniu zamówienia, posiadają wymagane uprawnienia, jeżeli ustawy nakładają obowiązek posiadania takich uprawnień</w:t>
      </w:r>
    </w:p>
    <w:p w:rsidR="00FD36AE" w:rsidRDefault="00FD36AE" w:rsidP="008425C9">
      <w:pPr>
        <w:ind w:left="284" w:hanging="284"/>
        <w:jc w:val="both"/>
        <w:rPr>
          <w:sz w:val="24"/>
          <w:szCs w:val="24"/>
        </w:rPr>
      </w:pPr>
      <w:r w:rsidRPr="00E0676B">
        <w:rPr>
          <w:b/>
          <w:sz w:val="24"/>
          <w:szCs w:val="24"/>
        </w:rPr>
        <w:t xml:space="preserve">Załącznik Nr </w:t>
      </w:r>
      <w:r>
        <w:rPr>
          <w:b/>
          <w:sz w:val="24"/>
          <w:szCs w:val="24"/>
        </w:rPr>
        <w:t>8</w:t>
      </w:r>
      <w:r w:rsidRPr="00E0676B">
        <w:rPr>
          <w:sz w:val="24"/>
          <w:szCs w:val="24"/>
        </w:rPr>
        <w:t xml:space="preserve"> – </w:t>
      </w:r>
      <w:r>
        <w:rPr>
          <w:sz w:val="24"/>
          <w:szCs w:val="24"/>
        </w:rPr>
        <w:t xml:space="preserve">Projekt umowy </w:t>
      </w:r>
    </w:p>
    <w:p w:rsidR="00FD36AE" w:rsidRPr="00112BCD" w:rsidRDefault="00FD36AE" w:rsidP="008425C9">
      <w:pPr>
        <w:pStyle w:val="BodyText2"/>
        <w:suppressAutoHyphens w:val="0"/>
        <w:spacing w:after="0" w:line="240" w:lineRule="auto"/>
        <w:jc w:val="both"/>
        <w:rPr>
          <w:bCs/>
          <w:sz w:val="24"/>
          <w:szCs w:val="24"/>
        </w:rPr>
      </w:pPr>
      <w:r w:rsidRPr="00112BCD">
        <w:rPr>
          <w:b/>
          <w:sz w:val="24"/>
          <w:szCs w:val="24"/>
        </w:rPr>
        <w:t xml:space="preserve">Załącznik Nr </w:t>
      </w:r>
      <w:r>
        <w:rPr>
          <w:b/>
          <w:sz w:val="24"/>
          <w:szCs w:val="24"/>
        </w:rPr>
        <w:t>9</w:t>
      </w:r>
      <w:r w:rsidRPr="00112BCD">
        <w:rPr>
          <w:sz w:val="24"/>
          <w:szCs w:val="24"/>
        </w:rPr>
        <w:t>–</w:t>
      </w:r>
      <w:r>
        <w:rPr>
          <w:sz w:val="24"/>
          <w:szCs w:val="24"/>
        </w:rPr>
        <w:t>Dokumentacja techniczna</w:t>
      </w:r>
    </w:p>
    <w:sectPr w:rsidR="00FD36AE" w:rsidRPr="00112BCD" w:rsidSect="008425C9">
      <w:headerReference w:type="default" r:id="rId26"/>
      <w:footerReference w:type="even" r:id="rId27"/>
      <w:footerReference w:type="default" r:id="rId28"/>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AE" w:rsidRDefault="00FD36AE">
      <w:r>
        <w:separator/>
      </w:r>
    </w:p>
  </w:endnote>
  <w:endnote w:type="continuationSeparator" w:id="0">
    <w:p w:rsidR="00FD36AE" w:rsidRDefault="00FD3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EE"/>
    <w:family w:val="swiss"/>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AE" w:rsidRDefault="00FD36AE"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AE" w:rsidRDefault="00FD36AE" w:rsidP="00830532">
    <w:pPr>
      <w:pStyle w:val="Footer"/>
      <w:framePr w:wrap="around" w:vAnchor="text" w:hAnchor="margin" w:xAlign="center" w:y="1"/>
      <w:rPr>
        <w:rStyle w:val="PageNumber"/>
      </w:rPr>
    </w:pPr>
  </w:p>
  <w:p w:rsidR="00FD36AE" w:rsidRDefault="00FD36AE"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AE" w:rsidRDefault="00FD36AE">
      <w:r>
        <w:separator/>
      </w:r>
    </w:p>
  </w:footnote>
  <w:footnote w:type="continuationSeparator" w:id="0">
    <w:p w:rsidR="00FD36AE" w:rsidRDefault="00FD3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AE" w:rsidRDefault="00FD36AE" w:rsidP="00830532"/>
  <w:p w:rsidR="00FD36AE" w:rsidRDefault="00FD36AE" w:rsidP="00830532"/>
  <w:p w:rsidR="00FD36AE" w:rsidRDefault="00FD36AE" w:rsidP="00830532"/>
  <w:p w:rsidR="00FD36AE" w:rsidRDefault="00FD36AE" w:rsidP="00830532"/>
  <w:p w:rsidR="00FD36AE" w:rsidRDefault="00FD36AE" w:rsidP="00830532"/>
  <w:p w:rsidR="00FD36AE" w:rsidRPr="00337909" w:rsidRDefault="00FD36AE"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3D77EC0"/>
    <w:multiLevelType w:val="hybridMultilevel"/>
    <w:tmpl w:val="81680A14"/>
    <w:lvl w:ilvl="0" w:tplc="E6201014">
      <w:start w:val="2"/>
      <w:numFmt w:val="decimal"/>
      <w:lvlText w:val="%1."/>
      <w:lvlJc w:val="left"/>
      <w:pPr>
        <w:tabs>
          <w:tab w:val="num" w:pos="786"/>
        </w:tabs>
        <w:ind w:left="786" w:hanging="360"/>
      </w:pPr>
      <w:rPr>
        <w:rFonts w:cs="Times New Roman" w:hint="default"/>
        <w:color w:val="auto"/>
        <w:u w:val="none"/>
      </w:rPr>
    </w:lvl>
    <w:lvl w:ilvl="1" w:tplc="C9B6F352">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
    <w:nsid w:val="060C210B"/>
    <w:multiLevelType w:val="hybridMultilevel"/>
    <w:tmpl w:val="675C8B04"/>
    <w:lvl w:ilvl="0" w:tplc="4E20B38A">
      <w:start w:val="1"/>
      <w:numFmt w:val="lowerLetter"/>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9DD725F"/>
    <w:multiLevelType w:val="hybridMultilevel"/>
    <w:tmpl w:val="B636B796"/>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9DBA7742">
      <w:start w:val="1"/>
      <w:numFmt w:val="decimal"/>
      <w:lvlText w:val="%5)"/>
      <w:lvlJc w:val="left"/>
      <w:pPr>
        <w:tabs>
          <w:tab w:val="num" w:pos="3600"/>
        </w:tabs>
        <w:ind w:left="3600" w:hanging="360"/>
      </w:pPr>
      <w:rPr>
        <w:rFonts w:ascii="Times New Roman" w:eastAsia="Times New Roman" w:hAnsi="Times New Roman"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4">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DE3D75"/>
    <w:multiLevelType w:val="hybridMultilevel"/>
    <w:tmpl w:val="05E472F8"/>
    <w:lvl w:ilvl="0" w:tplc="B2F26D5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2B976E32"/>
    <w:multiLevelType w:val="hybridMultilevel"/>
    <w:tmpl w:val="28B638B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2C9179F4"/>
    <w:multiLevelType w:val="hybridMultilevel"/>
    <w:tmpl w:val="987E9A54"/>
    <w:lvl w:ilvl="0" w:tplc="002C002A">
      <w:start w:val="1"/>
      <w:numFmt w:val="decimal"/>
      <w:lvlText w:val="%1."/>
      <w:lvlJc w:val="left"/>
      <w:pPr>
        <w:tabs>
          <w:tab w:val="num" w:pos="644"/>
        </w:tabs>
        <w:ind w:left="644" w:hanging="360"/>
      </w:pPr>
      <w:rPr>
        <w:rFonts w:cs="Times New Roman" w:hint="default"/>
        <w:b w:val="0"/>
      </w:rPr>
    </w:lvl>
    <w:lvl w:ilvl="1" w:tplc="E266EC4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1535112"/>
    <w:multiLevelType w:val="hybridMultilevel"/>
    <w:tmpl w:val="C3680204"/>
    <w:lvl w:ilvl="0" w:tplc="59C42074">
      <w:start w:val="5"/>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3DD341A"/>
    <w:multiLevelType w:val="hybridMultilevel"/>
    <w:tmpl w:val="8F345948"/>
    <w:lvl w:ilvl="0" w:tplc="B5A8A3DC">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449D0DE6"/>
    <w:multiLevelType w:val="hybridMultilevel"/>
    <w:tmpl w:val="849CE0B0"/>
    <w:lvl w:ilvl="0" w:tplc="04150017">
      <w:start w:val="1"/>
      <w:numFmt w:val="lowerLetter"/>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45A479FF"/>
    <w:multiLevelType w:val="hybridMultilevel"/>
    <w:tmpl w:val="B3B6FCDE"/>
    <w:lvl w:ilvl="0" w:tplc="747C22A4">
      <w:start w:val="1"/>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46143E9E"/>
    <w:multiLevelType w:val="hybridMultilevel"/>
    <w:tmpl w:val="C2BC2FA6"/>
    <w:lvl w:ilvl="0" w:tplc="0415000F">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40068DFC">
      <w:start w:val="1"/>
      <w:numFmt w:val="decimal"/>
      <w:lvlText w:val="%5)"/>
      <w:lvlJc w:val="left"/>
      <w:pPr>
        <w:tabs>
          <w:tab w:val="num" w:pos="3240"/>
        </w:tabs>
        <w:ind w:left="3240" w:hanging="360"/>
      </w:pPr>
      <w:rPr>
        <w:rFonts w:ascii="Times New Roman" w:eastAsia="Times New Roman" w:hAnsi="Times New Roman"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32">
    <w:nsid w:val="524C7E89"/>
    <w:multiLevelType w:val="hybridMultilevel"/>
    <w:tmpl w:val="014AC9F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7">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5E978C4"/>
    <w:multiLevelType w:val="hybridMultilevel"/>
    <w:tmpl w:val="7DD263A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41">
    <w:nsid w:val="71034AEC"/>
    <w:multiLevelType w:val="hybridMultilevel"/>
    <w:tmpl w:val="1FBA738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43">
    <w:nsid w:val="74ED794C"/>
    <w:multiLevelType w:val="hybridMultilevel"/>
    <w:tmpl w:val="1764A5C6"/>
    <w:lvl w:ilvl="0" w:tplc="2F86A71A">
      <w:start w:val="1"/>
      <w:numFmt w:val="decimal"/>
      <w:lvlText w:val="%1."/>
      <w:lvlJc w:val="left"/>
      <w:pPr>
        <w:tabs>
          <w:tab w:val="num" w:pos="2531"/>
        </w:tabs>
        <w:ind w:left="2179" w:hanging="22"/>
      </w:pPr>
      <w:rPr>
        <w:rFonts w:cs="Times New Roman" w:hint="default"/>
        <w:color w:val="auto"/>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abstractNum w:abstractNumId="46">
    <w:nsid w:val="7A9041E3"/>
    <w:multiLevelType w:val="hybridMultilevel"/>
    <w:tmpl w:val="B7B4FDE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hint="default"/>
      </w:rPr>
    </w:lvl>
    <w:lvl w:ilvl="8" w:tplc="04150005" w:tentative="1">
      <w:start w:val="1"/>
      <w:numFmt w:val="bullet"/>
      <w:lvlText w:val=""/>
      <w:lvlJc w:val="left"/>
      <w:pPr>
        <w:ind w:left="7185" w:hanging="360"/>
      </w:pPr>
      <w:rPr>
        <w:rFonts w:ascii="Wingdings" w:hAnsi="Wingdings" w:hint="default"/>
      </w:rPr>
    </w:lvl>
  </w:abstractNum>
  <w:num w:numId="1">
    <w:abstractNumId w:val="34"/>
  </w:num>
  <w:num w:numId="2">
    <w:abstractNumId w:val="0"/>
  </w:num>
  <w:num w:numId="3">
    <w:abstractNumId w:val="33"/>
  </w:num>
  <w:num w:numId="4">
    <w:abstractNumId w:val="12"/>
  </w:num>
  <w:num w:numId="5">
    <w:abstractNumId w:val="29"/>
  </w:num>
  <w:num w:numId="6">
    <w:abstractNumId w:val="14"/>
  </w:num>
  <w:num w:numId="7">
    <w:abstractNumId w:val="42"/>
  </w:num>
  <w:num w:numId="8">
    <w:abstractNumId w:val="43"/>
  </w:num>
  <w:num w:numId="9">
    <w:abstractNumId w:val="20"/>
  </w:num>
  <w:num w:numId="10">
    <w:abstractNumId w:val="9"/>
  </w:num>
  <w:num w:numId="11">
    <w:abstractNumId w:val="8"/>
  </w:num>
  <w:num w:numId="12">
    <w:abstractNumId w:val="3"/>
  </w:num>
  <w:num w:numId="13">
    <w:abstractNumId w:val="44"/>
  </w:num>
  <w:num w:numId="14">
    <w:abstractNumId w:val="37"/>
  </w:num>
  <w:num w:numId="15">
    <w:abstractNumId w:val="45"/>
  </w:num>
  <w:num w:numId="16">
    <w:abstractNumId w:val="5"/>
  </w:num>
  <w:num w:numId="17">
    <w:abstractNumId w:val="40"/>
  </w:num>
  <w:num w:numId="18">
    <w:abstractNumId w:val="30"/>
  </w:num>
  <w:num w:numId="19">
    <w:abstractNumId w:val="35"/>
  </w:num>
  <w:num w:numId="20">
    <w:abstractNumId w:val="1"/>
  </w:num>
  <w:num w:numId="21">
    <w:abstractNumId w:val="2"/>
  </w:num>
  <w:num w:numId="22">
    <w:abstractNumId w:val="17"/>
  </w:num>
  <w:num w:numId="23">
    <w:abstractNumId w:val="13"/>
  </w:num>
  <w:num w:numId="24">
    <w:abstractNumId w:val="31"/>
  </w:num>
  <w:num w:numId="25">
    <w:abstractNumId w:val="11"/>
  </w:num>
  <w:num w:numId="26">
    <w:abstractNumId w:val="10"/>
  </w:num>
  <w:num w:numId="27">
    <w:abstractNumId w:val="22"/>
  </w:num>
  <w:num w:numId="28">
    <w:abstractNumId w:val="21"/>
  </w:num>
  <w:num w:numId="29">
    <w:abstractNumId w:val="4"/>
  </w:num>
  <w:num w:numId="30">
    <w:abstractNumId w:val="36"/>
  </w:num>
  <w:num w:numId="31">
    <w:abstractNumId w:val="16"/>
  </w:num>
  <w:num w:numId="32">
    <w:abstractNumId w:val="39"/>
  </w:num>
  <w:num w:numId="33">
    <w:abstractNumId w:val="25"/>
  </w:num>
  <w:num w:numId="34">
    <w:abstractNumId w:val="46"/>
  </w:num>
  <w:num w:numId="35">
    <w:abstractNumId w:val="7"/>
  </w:num>
  <w:num w:numId="36">
    <w:abstractNumId w:val="24"/>
  </w:num>
  <w:num w:numId="37">
    <w:abstractNumId w:val="26"/>
  </w:num>
  <w:num w:numId="38">
    <w:abstractNumId w:val="38"/>
  </w:num>
  <w:num w:numId="39">
    <w:abstractNumId w:val="41"/>
  </w:num>
  <w:num w:numId="40">
    <w:abstractNumId w:val="27"/>
  </w:num>
  <w:num w:numId="41">
    <w:abstractNumId w:val="15"/>
  </w:num>
  <w:num w:numId="42">
    <w:abstractNumId w:val="18"/>
  </w:num>
  <w:num w:numId="43">
    <w:abstractNumId w:val="19"/>
  </w:num>
  <w:num w:numId="44">
    <w:abstractNumId w:val="32"/>
  </w:num>
  <w:num w:numId="45">
    <w:abstractNumId w:val="23"/>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25ACD"/>
    <w:rsid w:val="00040937"/>
    <w:rsid w:val="00040E4E"/>
    <w:rsid w:val="000415BC"/>
    <w:rsid w:val="00042406"/>
    <w:rsid w:val="00043AA3"/>
    <w:rsid w:val="00043BCF"/>
    <w:rsid w:val="000466D5"/>
    <w:rsid w:val="000523FD"/>
    <w:rsid w:val="0005584A"/>
    <w:rsid w:val="00057297"/>
    <w:rsid w:val="00061AD3"/>
    <w:rsid w:val="00065A4E"/>
    <w:rsid w:val="000743CF"/>
    <w:rsid w:val="00087ED5"/>
    <w:rsid w:val="00095106"/>
    <w:rsid w:val="000A65E5"/>
    <w:rsid w:val="000B0FE1"/>
    <w:rsid w:val="000B11FC"/>
    <w:rsid w:val="000B3F9C"/>
    <w:rsid w:val="000B67B4"/>
    <w:rsid w:val="000C616C"/>
    <w:rsid w:val="000C6CDE"/>
    <w:rsid w:val="000D0D89"/>
    <w:rsid w:val="000D3192"/>
    <w:rsid w:val="000E1ECB"/>
    <w:rsid w:val="000E3B92"/>
    <w:rsid w:val="000E4097"/>
    <w:rsid w:val="000F0619"/>
    <w:rsid w:val="000F0C87"/>
    <w:rsid w:val="000F2B3A"/>
    <w:rsid w:val="000F2BAA"/>
    <w:rsid w:val="000F3938"/>
    <w:rsid w:val="00106830"/>
    <w:rsid w:val="001125FC"/>
    <w:rsid w:val="00112BCD"/>
    <w:rsid w:val="0011319C"/>
    <w:rsid w:val="00121E90"/>
    <w:rsid w:val="00123B50"/>
    <w:rsid w:val="0012535E"/>
    <w:rsid w:val="00127AD8"/>
    <w:rsid w:val="00132EF6"/>
    <w:rsid w:val="00136989"/>
    <w:rsid w:val="001372C9"/>
    <w:rsid w:val="0014064B"/>
    <w:rsid w:val="00141D09"/>
    <w:rsid w:val="001505E4"/>
    <w:rsid w:val="00154385"/>
    <w:rsid w:val="00155950"/>
    <w:rsid w:val="00171260"/>
    <w:rsid w:val="001942FF"/>
    <w:rsid w:val="00197889"/>
    <w:rsid w:val="001A0B89"/>
    <w:rsid w:val="001B13BD"/>
    <w:rsid w:val="001B3161"/>
    <w:rsid w:val="001B47EB"/>
    <w:rsid w:val="001B5439"/>
    <w:rsid w:val="001C03FF"/>
    <w:rsid w:val="001C14DF"/>
    <w:rsid w:val="001C18F7"/>
    <w:rsid w:val="001C75F8"/>
    <w:rsid w:val="001C7933"/>
    <w:rsid w:val="001C7C3E"/>
    <w:rsid w:val="001D2DF5"/>
    <w:rsid w:val="001D4923"/>
    <w:rsid w:val="001D4B74"/>
    <w:rsid w:val="001D7095"/>
    <w:rsid w:val="001F21CC"/>
    <w:rsid w:val="001F6FFB"/>
    <w:rsid w:val="0020087E"/>
    <w:rsid w:val="00210662"/>
    <w:rsid w:val="00214650"/>
    <w:rsid w:val="002240AC"/>
    <w:rsid w:val="00225F03"/>
    <w:rsid w:val="00256A4D"/>
    <w:rsid w:val="00257E5E"/>
    <w:rsid w:val="0026129A"/>
    <w:rsid w:val="002623D9"/>
    <w:rsid w:val="00263680"/>
    <w:rsid w:val="00264424"/>
    <w:rsid w:val="002679D6"/>
    <w:rsid w:val="00267CAC"/>
    <w:rsid w:val="00274779"/>
    <w:rsid w:val="00274CD0"/>
    <w:rsid w:val="00274E2B"/>
    <w:rsid w:val="00280FA7"/>
    <w:rsid w:val="002834E6"/>
    <w:rsid w:val="00283D0A"/>
    <w:rsid w:val="00286CFA"/>
    <w:rsid w:val="0029114D"/>
    <w:rsid w:val="002A3C4C"/>
    <w:rsid w:val="002A5DB6"/>
    <w:rsid w:val="002B0939"/>
    <w:rsid w:val="002B2496"/>
    <w:rsid w:val="002B2823"/>
    <w:rsid w:val="002B3CD9"/>
    <w:rsid w:val="002B6D34"/>
    <w:rsid w:val="002C0CD7"/>
    <w:rsid w:val="002C10F9"/>
    <w:rsid w:val="002C26EE"/>
    <w:rsid w:val="002C40B1"/>
    <w:rsid w:val="002C52A4"/>
    <w:rsid w:val="002D0172"/>
    <w:rsid w:val="002D2E31"/>
    <w:rsid w:val="002F045D"/>
    <w:rsid w:val="002F4D9D"/>
    <w:rsid w:val="002F4DB3"/>
    <w:rsid w:val="002F709E"/>
    <w:rsid w:val="00302191"/>
    <w:rsid w:val="003043EA"/>
    <w:rsid w:val="0031782F"/>
    <w:rsid w:val="00321326"/>
    <w:rsid w:val="00331260"/>
    <w:rsid w:val="00332E0C"/>
    <w:rsid w:val="00334382"/>
    <w:rsid w:val="00337909"/>
    <w:rsid w:val="0034205D"/>
    <w:rsid w:val="0034517B"/>
    <w:rsid w:val="00345D56"/>
    <w:rsid w:val="0034773A"/>
    <w:rsid w:val="00347FCD"/>
    <w:rsid w:val="0035314E"/>
    <w:rsid w:val="00363FEE"/>
    <w:rsid w:val="00366562"/>
    <w:rsid w:val="00371897"/>
    <w:rsid w:val="003745F8"/>
    <w:rsid w:val="003809AB"/>
    <w:rsid w:val="0038378A"/>
    <w:rsid w:val="003842FE"/>
    <w:rsid w:val="0038443A"/>
    <w:rsid w:val="00384BFB"/>
    <w:rsid w:val="00384C7A"/>
    <w:rsid w:val="00385810"/>
    <w:rsid w:val="00387233"/>
    <w:rsid w:val="003A5687"/>
    <w:rsid w:val="003B70FF"/>
    <w:rsid w:val="003C0878"/>
    <w:rsid w:val="003C0914"/>
    <w:rsid w:val="003D1225"/>
    <w:rsid w:val="003D14D4"/>
    <w:rsid w:val="003D27A0"/>
    <w:rsid w:val="003F7424"/>
    <w:rsid w:val="00401712"/>
    <w:rsid w:val="0040379F"/>
    <w:rsid w:val="0042052F"/>
    <w:rsid w:val="00423576"/>
    <w:rsid w:val="00430B19"/>
    <w:rsid w:val="00442157"/>
    <w:rsid w:val="0044402E"/>
    <w:rsid w:val="00446A2B"/>
    <w:rsid w:val="00450A9B"/>
    <w:rsid w:val="00456781"/>
    <w:rsid w:val="00461EB6"/>
    <w:rsid w:val="00462428"/>
    <w:rsid w:val="00465719"/>
    <w:rsid w:val="00467935"/>
    <w:rsid w:val="004718E3"/>
    <w:rsid w:val="00472F5F"/>
    <w:rsid w:val="004829D8"/>
    <w:rsid w:val="00484318"/>
    <w:rsid w:val="00485E1A"/>
    <w:rsid w:val="00487834"/>
    <w:rsid w:val="004911B8"/>
    <w:rsid w:val="004931C6"/>
    <w:rsid w:val="00494484"/>
    <w:rsid w:val="004B0809"/>
    <w:rsid w:val="004B303C"/>
    <w:rsid w:val="004C38D8"/>
    <w:rsid w:val="004C3CE6"/>
    <w:rsid w:val="004C6B19"/>
    <w:rsid w:val="004D069A"/>
    <w:rsid w:val="004D7A6F"/>
    <w:rsid w:val="004E2E45"/>
    <w:rsid w:val="004E725E"/>
    <w:rsid w:val="004F0F6F"/>
    <w:rsid w:val="004F5A6C"/>
    <w:rsid w:val="004F7441"/>
    <w:rsid w:val="00501173"/>
    <w:rsid w:val="0050290A"/>
    <w:rsid w:val="0050397E"/>
    <w:rsid w:val="00504185"/>
    <w:rsid w:val="0050695C"/>
    <w:rsid w:val="005079D6"/>
    <w:rsid w:val="0052031F"/>
    <w:rsid w:val="00524C4F"/>
    <w:rsid w:val="00524EA5"/>
    <w:rsid w:val="00526424"/>
    <w:rsid w:val="00530ECC"/>
    <w:rsid w:val="00540AB1"/>
    <w:rsid w:val="00541107"/>
    <w:rsid w:val="00541601"/>
    <w:rsid w:val="005542E9"/>
    <w:rsid w:val="00563C0B"/>
    <w:rsid w:val="0057337A"/>
    <w:rsid w:val="00575B70"/>
    <w:rsid w:val="0058065D"/>
    <w:rsid w:val="00582872"/>
    <w:rsid w:val="00594148"/>
    <w:rsid w:val="005A01D8"/>
    <w:rsid w:val="005A5785"/>
    <w:rsid w:val="005B061B"/>
    <w:rsid w:val="005B5E5B"/>
    <w:rsid w:val="005C0541"/>
    <w:rsid w:val="005C15E3"/>
    <w:rsid w:val="005C3A27"/>
    <w:rsid w:val="005C736D"/>
    <w:rsid w:val="005C7B7B"/>
    <w:rsid w:val="005D05FC"/>
    <w:rsid w:val="005E2DEF"/>
    <w:rsid w:val="005E46E2"/>
    <w:rsid w:val="005E6611"/>
    <w:rsid w:val="005F27A4"/>
    <w:rsid w:val="005F4C6C"/>
    <w:rsid w:val="005F6DAE"/>
    <w:rsid w:val="005F7F53"/>
    <w:rsid w:val="00600074"/>
    <w:rsid w:val="00604FEC"/>
    <w:rsid w:val="00614CC7"/>
    <w:rsid w:val="0061594D"/>
    <w:rsid w:val="0062575D"/>
    <w:rsid w:val="00627D72"/>
    <w:rsid w:val="00635AF4"/>
    <w:rsid w:val="0063790B"/>
    <w:rsid w:val="00642A51"/>
    <w:rsid w:val="0064489A"/>
    <w:rsid w:val="006457C6"/>
    <w:rsid w:val="006468D5"/>
    <w:rsid w:val="00647D34"/>
    <w:rsid w:val="00650351"/>
    <w:rsid w:val="00660496"/>
    <w:rsid w:val="00661576"/>
    <w:rsid w:val="006657DC"/>
    <w:rsid w:val="00665A55"/>
    <w:rsid w:val="00672702"/>
    <w:rsid w:val="0067333A"/>
    <w:rsid w:val="00674482"/>
    <w:rsid w:val="00674C36"/>
    <w:rsid w:val="00675440"/>
    <w:rsid w:val="00682022"/>
    <w:rsid w:val="0068310D"/>
    <w:rsid w:val="00684B58"/>
    <w:rsid w:val="006857D6"/>
    <w:rsid w:val="00692056"/>
    <w:rsid w:val="006A184C"/>
    <w:rsid w:val="006A56C1"/>
    <w:rsid w:val="006B43E9"/>
    <w:rsid w:val="006D0499"/>
    <w:rsid w:val="006D1514"/>
    <w:rsid w:val="006D3EBA"/>
    <w:rsid w:val="006D4199"/>
    <w:rsid w:val="006D4C4A"/>
    <w:rsid w:val="006D63D7"/>
    <w:rsid w:val="006D7D4D"/>
    <w:rsid w:val="006E42C3"/>
    <w:rsid w:val="006E4FC1"/>
    <w:rsid w:val="006E7F3E"/>
    <w:rsid w:val="00701A3F"/>
    <w:rsid w:val="007050FA"/>
    <w:rsid w:val="007063BC"/>
    <w:rsid w:val="007103E0"/>
    <w:rsid w:val="00712AF9"/>
    <w:rsid w:val="0071720E"/>
    <w:rsid w:val="00720E88"/>
    <w:rsid w:val="007224BB"/>
    <w:rsid w:val="0073586A"/>
    <w:rsid w:val="0074382B"/>
    <w:rsid w:val="00754D4E"/>
    <w:rsid w:val="007558FB"/>
    <w:rsid w:val="00757074"/>
    <w:rsid w:val="00765ACA"/>
    <w:rsid w:val="007662A2"/>
    <w:rsid w:val="00766B2E"/>
    <w:rsid w:val="00767E9F"/>
    <w:rsid w:val="00773AFE"/>
    <w:rsid w:val="00774478"/>
    <w:rsid w:val="00781D72"/>
    <w:rsid w:val="0078389A"/>
    <w:rsid w:val="0078427C"/>
    <w:rsid w:val="00786885"/>
    <w:rsid w:val="00790257"/>
    <w:rsid w:val="007907F1"/>
    <w:rsid w:val="00795139"/>
    <w:rsid w:val="007A3D72"/>
    <w:rsid w:val="007A7046"/>
    <w:rsid w:val="007B1C89"/>
    <w:rsid w:val="007D703C"/>
    <w:rsid w:val="007E284D"/>
    <w:rsid w:val="007F4C16"/>
    <w:rsid w:val="00801C97"/>
    <w:rsid w:val="0080247A"/>
    <w:rsid w:val="00830531"/>
    <w:rsid w:val="00830532"/>
    <w:rsid w:val="008341C1"/>
    <w:rsid w:val="00834237"/>
    <w:rsid w:val="00835449"/>
    <w:rsid w:val="0083685D"/>
    <w:rsid w:val="008425C9"/>
    <w:rsid w:val="0084303A"/>
    <w:rsid w:val="0084707A"/>
    <w:rsid w:val="008471C1"/>
    <w:rsid w:val="00847CF6"/>
    <w:rsid w:val="008505AB"/>
    <w:rsid w:val="0085494A"/>
    <w:rsid w:val="00854ACD"/>
    <w:rsid w:val="008564F6"/>
    <w:rsid w:val="00860740"/>
    <w:rsid w:val="0086088B"/>
    <w:rsid w:val="008615FC"/>
    <w:rsid w:val="0087585F"/>
    <w:rsid w:val="00880A99"/>
    <w:rsid w:val="00886E38"/>
    <w:rsid w:val="00892189"/>
    <w:rsid w:val="008962A5"/>
    <w:rsid w:val="008A746D"/>
    <w:rsid w:val="008A7B5D"/>
    <w:rsid w:val="008B49A8"/>
    <w:rsid w:val="008B7820"/>
    <w:rsid w:val="008C5B04"/>
    <w:rsid w:val="008D0392"/>
    <w:rsid w:val="008D6640"/>
    <w:rsid w:val="008F03A7"/>
    <w:rsid w:val="008F2D5B"/>
    <w:rsid w:val="0090442C"/>
    <w:rsid w:val="00905C5E"/>
    <w:rsid w:val="00907D3A"/>
    <w:rsid w:val="0091208B"/>
    <w:rsid w:val="00923688"/>
    <w:rsid w:val="00924B0A"/>
    <w:rsid w:val="00926B5A"/>
    <w:rsid w:val="009308A3"/>
    <w:rsid w:val="00937934"/>
    <w:rsid w:val="00941D57"/>
    <w:rsid w:val="0094591B"/>
    <w:rsid w:val="009459EF"/>
    <w:rsid w:val="00946ACA"/>
    <w:rsid w:val="00946B92"/>
    <w:rsid w:val="009521A3"/>
    <w:rsid w:val="009541A6"/>
    <w:rsid w:val="00954A40"/>
    <w:rsid w:val="00965AF7"/>
    <w:rsid w:val="009669CD"/>
    <w:rsid w:val="00967F92"/>
    <w:rsid w:val="0097088F"/>
    <w:rsid w:val="00972912"/>
    <w:rsid w:val="00973918"/>
    <w:rsid w:val="00986EC0"/>
    <w:rsid w:val="00994BE7"/>
    <w:rsid w:val="009A1174"/>
    <w:rsid w:val="009A17E6"/>
    <w:rsid w:val="009A3C4E"/>
    <w:rsid w:val="009A3D5E"/>
    <w:rsid w:val="009A748F"/>
    <w:rsid w:val="009A7B79"/>
    <w:rsid w:val="009B0F75"/>
    <w:rsid w:val="009B20C6"/>
    <w:rsid w:val="009B3093"/>
    <w:rsid w:val="009B4FBF"/>
    <w:rsid w:val="009B6182"/>
    <w:rsid w:val="009C0220"/>
    <w:rsid w:val="009C0B90"/>
    <w:rsid w:val="009C0D72"/>
    <w:rsid w:val="009C3D7B"/>
    <w:rsid w:val="009E0ED7"/>
    <w:rsid w:val="009E3C84"/>
    <w:rsid w:val="009E6338"/>
    <w:rsid w:val="009E66FF"/>
    <w:rsid w:val="009E7EB4"/>
    <w:rsid w:val="009F14FC"/>
    <w:rsid w:val="009F28CC"/>
    <w:rsid w:val="009F7C49"/>
    <w:rsid w:val="00A02507"/>
    <w:rsid w:val="00A025FB"/>
    <w:rsid w:val="00A048BA"/>
    <w:rsid w:val="00A04E70"/>
    <w:rsid w:val="00A22571"/>
    <w:rsid w:val="00A32188"/>
    <w:rsid w:val="00A42949"/>
    <w:rsid w:val="00A439A3"/>
    <w:rsid w:val="00A54943"/>
    <w:rsid w:val="00A5799B"/>
    <w:rsid w:val="00A70448"/>
    <w:rsid w:val="00A73FD0"/>
    <w:rsid w:val="00A77219"/>
    <w:rsid w:val="00A77270"/>
    <w:rsid w:val="00A80169"/>
    <w:rsid w:val="00A904DF"/>
    <w:rsid w:val="00A97ADB"/>
    <w:rsid w:val="00AB1216"/>
    <w:rsid w:val="00AB29EC"/>
    <w:rsid w:val="00AB6AD4"/>
    <w:rsid w:val="00AC2095"/>
    <w:rsid w:val="00AC446D"/>
    <w:rsid w:val="00AE07A5"/>
    <w:rsid w:val="00AE2C59"/>
    <w:rsid w:val="00AE3308"/>
    <w:rsid w:val="00AE4292"/>
    <w:rsid w:val="00AF32F9"/>
    <w:rsid w:val="00AF7232"/>
    <w:rsid w:val="00B14EFE"/>
    <w:rsid w:val="00B173D0"/>
    <w:rsid w:val="00B23985"/>
    <w:rsid w:val="00B3451E"/>
    <w:rsid w:val="00B35072"/>
    <w:rsid w:val="00B366BF"/>
    <w:rsid w:val="00B37E03"/>
    <w:rsid w:val="00B43859"/>
    <w:rsid w:val="00B4407C"/>
    <w:rsid w:val="00B51999"/>
    <w:rsid w:val="00B55582"/>
    <w:rsid w:val="00B5662A"/>
    <w:rsid w:val="00B57665"/>
    <w:rsid w:val="00B62785"/>
    <w:rsid w:val="00B75143"/>
    <w:rsid w:val="00B75A83"/>
    <w:rsid w:val="00B7728C"/>
    <w:rsid w:val="00B835BF"/>
    <w:rsid w:val="00B8383E"/>
    <w:rsid w:val="00B856E2"/>
    <w:rsid w:val="00B909DC"/>
    <w:rsid w:val="00B95B0D"/>
    <w:rsid w:val="00BA1B59"/>
    <w:rsid w:val="00BA47C1"/>
    <w:rsid w:val="00BB5662"/>
    <w:rsid w:val="00BB768A"/>
    <w:rsid w:val="00BB7B0C"/>
    <w:rsid w:val="00BB7EF7"/>
    <w:rsid w:val="00BC126F"/>
    <w:rsid w:val="00BC1E49"/>
    <w:rsid w:val="00BC278B"/>
    <w:rsid w:val="00BC4CA9"/>
    <w:rsid w:val="00BC4F15"/>
    <w:rsid w:val="00BC5029"/>
    <w:rsid w:val="00BD4FB7"/>
    <w:rsid w:val="00BD56C5"/>
    <w:rsid w:val="00BD7A59"/>
    <w:rsid w:val="00BE0E9B"/>
    <w:rsid w:val="00BE2143"/>
    <w:rsid w:val="00BE4190"/>
    <w:rsid w:val="00BE590C"/>
    <w:rsid w:val="00BE5A6C"/>
    <w:rsid w:val="00BF023E"/>
    <w:rsid w:val="00BF192A"/>
    <w:rsid w:val="00BF4A87"/>
    <w:rsid w:val="00C10996"/>
    <w:rsid w:val="00C112AD"/>
    <w:rsid w:val="00C1289A"/>
    <w:rsid w:val="00C12BC6"/>
    <w:rsid w:val="00C20675"/>
    <w:rsid w:val="00C25441"/>
    <w:rsid w:val="00C25DCF"/>
    <w:rsid w:val="00C352BD"/>
    <w:rsid w:val="00C41CAC"/>
    <w:rsid w:val="00C43321"/>
    <w:rsid w:val="00C47156"/>
    <w:rsid w:val="00C4784D"/>
    <w:rsid w:val="00C5644C"/>
    <w:rsid w:val="00C5694A"/>
    <w:rsid w:val="00C56DB4"/>
    <w:rsid w:val="00C601EC"/>
    <w:rsid w:val="00C61441"/>
    <w:rsid w:val="00C6277C"/>
    <w:rsid w:val="00C62AA2"/>
    <w:rsid w:val="00C64F80"/>
    <w:rsid w:val="00C71A51"/>
    <w:rsid w:val="00C730C0"/>
    <w:rsid w:val="00C7445D"/>
    <w:rsid w:val="00C747F8"/>
    <w:rsid w:val="00C77811"/>
    <w:rsid w:val="00C82A6E"/>
    <w:rsid w:val="00C8427C"/>
    <w:rsid w:val="00C844F8"/>
    <w:rsid w:val="00C941AC"/>
    <w:rsid w:val="00C94F3E"/>
    <w:rsid w:val="00C96D9D"/>
    <w:rsid w:val="00C975EE"/>
    <w:rsid w:val="00CA0EE9"/>
    <w:rsid w:val="00CB6777"/>
    <w:rsid w:val="00CC0F2D"/>
    <w:rsid w:val="00CC113F"/>
    <w:rsid w:val="00CC2D5A"/>
    <w:rsid w:val="00CC4956"/>
    <w:rsid w:val="00CC4D61"/>
    <w:rsid w:val="00CC7C16"/>
    <w:rsid w:val="00CD04FA"/>
    <w:rsid w:val="00CD2732"/>
    <w:rsid w:val="00CD3F4D"/>
    <w:rsid w:val="00CD547C"/>
    <w:rsid w:val="00CE4EFB"/>
    <w:rsid w:val="00CE5030"/>
    <w:rsid w:val="00CE7880"/>
    <w:rsid w:val="00D02676"/>
    <w:rsid w:val="00D041A5"/>
    <w:rsid w:val="00D04716"/>
    <w:rsid w:val="00D1160A"/>
    <w:rsid w:val="00D131A7"/>
    <w:rsid w:val="00D1538E"/>
    <w:rsid w:val="00D24172"/>
    <w:rsid w:val="00D257EB"/>
    <w:rsid w:val="00D32137"/>
    <w:rsid w:val="00D36D04"/>
    <w:rsid w:val="00D3726B"/>
    <w:rsid w:val="00D40012"/>
    <w:rsid w:val="00D42955"/>
    <w:rsid w:val="00D45659"/>
    <w:rsid w:val="00D50023"/>
    <w:rsid w:val="00D52551"/>
    <w:rsid w:val="00D63639"/>
    <w:rsid w:val="00D74F83"/>
    <w:rsid w:val="00D75CEE"/>
    <w:rsid w:val="00D81D02"/>
    <w:rsid w:val="00D82294"/>
    <w:rsid w:val="00DA25B4"/>
    <w:rsid w:val="00DA4576"/>
    <w:rsid w:val="00DA4970"/>
    <w:rsid w:val="00DA4B5C"/>
    <w:rsid w:val="00DB0706"/>
    <w:rsid w:val="00DB3BE7"/>
    <w:rsid w:val="00DB60AE"/>
    <w:rsid w:val="00DB6AB6"/>
    <w:rsid w:val="00DB7989"/>
    <w:rsid w:val="00DC257F"/>
    <w:rsid w:val="00DC272E"/>
    <w:rsid w:val="00DD1012"/>
    <w:rsid w:val="00DD634F"/>
    <w:rsid w:val="00DE1512"/>
    <w:rsid w:val="00DE48E0"/>
    <w:rsid w:val="00DF79BC"/>
    <w:rsid w:val="00E023DE"/>
    <w:rsid w:val="00E047FE"/>
    <w:rsid w:val="00E04C3B"/>
    <w:rsid w:val="00E05BA6"/>
    <w:rsid w:val="00E0676B"/>
    <w:rsid w:val="00E1152B"/>
    <w:rsid w:val="00E217DC"/>
    <w:rsid w:val="00E219CD"/>
    <w:rsid w:val="00E27DD1"/>
    <w:rsid w:val="00E33B4C"/>
    <w:rsid w:val="00E365D5"/>
    <w:rsid w:val="00E411C7"/>
    <w:rsid w:val="00E52528"/>
    <w:rsid w:val="00E527EB"/>
    <w:rsid w:val="00E53013"/>
    <w:rsid w:val="00E53273"/>
    <w:rsid w:val="00E57FD6"/>
    <w:rsid w:val="00E63DB1"/>
    <w:rsid w:val="00E6413B"/>
    <w:rsid w:val="00E66B57"/>
    <w:rsid w:val="00E720E9"/>
    <w:rsid w:val="00E7468F"/>
    <w:rsid w:val="00E75745"/>
    <w:rsid w:val="00E85697"/>
    <w:rsid w:val="00E91F5E"/>
    <w:rsid w:val="00EA68FC"/>
    <w:rsid w:val="00EB07B6"/>
    <w:rsid w:val="00EB17B5"/>
    <w:rsid w:val="00EB2436"/>
    <w:rsid w:val="00EC132E"/>
    <w:rsid w:val="00EC456C"/>
    <w:rsid w:val="00EC48CA"/>
    <w:rsid w:val="00ED5975"/>
    <w:rsid w:val="00EE17AA"/>
    <w:rsid w:val="00EE3391"/>
    <w:rsid w:val="00EE418E"/>
    <w:rsid w:val="00EF3B59"/>
    <w:rsid w:val="00EF68C8"/>
    <w:rsid w:val="00EF7703"/>
    <w:rsid w:val="00F0306E"/>
    <w:rsid w:val="00F10216"/>
    <w:rsid w:val="00F10F98"/>
    <w:rsid w:val="00F147D4"/>
    <w:rsid w:val="00F2220A"/>
    <w:rsid w:val="00F227D5"/>
    <w:rsid w:val="00F3094A"/>
    <w:rsid w:val="00F30BBA"/>
    <w:rsid w:val="00F358DE"/>
    <w:rsid w:val="00F41434"/>
    <w:rsid w:val="00F42B81"/>
    <w:rsid w:val="00F5663C"/>
    <w:rsid w:val="00F67492"/>
    <w:rsid w:val="00F73AC2"/>
    <w:rsid w:val="00F752D9"/>
    <w:rsid w:val="00F8014A"/>
    <w:rsid w:val="00F83DAE"/>
    <w:rsid w:val="00F8417C"/>
    <w:rsid w:val="00F85D5B"/>
    <w:rsid w:val="00F90DD9"/>
    <w:rsid w:val="00F93D34"/>
    <w:rsid w:val="00F9434F"/>
    <w:rsid w:val="00F94ABD"/>
    <w:rsid w:val="00F95881"/>
    <w:rsid w:val="00FA2E15"/>
    <w:rsid w:val="00FA335C"/>
    <w:rsid w:val="00FA367E"/>
    <w:rsid w:val="00FA3BD7"/>
    <w:rsid w:val="00FB1B9D"/>
    <w:rsid w:val="00FB390C"/>
    <w:rsid w:val="00FB3F53"/>
    <w:rsid w:val="00FB54C2"/>
    <w:rsid w:val="00FB6E76"/>
    <w:rsid w:val="00FC1B96"/>
    <w:rsid w:val="00FC28C2"/>
    <w:rsid w:val="00FC4FBC"/>
    <w:rsid w:val="00FC7E1C"/>
    <w:rsid w:val="00FD12A9"/>
    <w:rsid w:val="00FD1D40"/>
    <w:rsid w:val="00FD36AE"/>
    <w:rsid w:val="00FD379B"/>
    <w:rsid w:val="00FD3C96"/>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 w:type="character" w:customStyle="1" w:styleId="ZnakZnak1">
    <w:name w:val="Znak Znak1"/>
    <w:uiPriority w:val="99"/>
    <w:rsid w:val="0087585F"/>
    <w:rPr>
      <w:rFonts w:ascii="Univers-PL" w:hAnsi="Univers-PL"/>
      <w:sz w:val="28"/>
    </w:rPr>
  </w:style>
  <w:style w:type="paragraph" w:styleId="BodyText3">
    <w:name w:val="Body Text 3"/>
    <w:basedOn w:val="Normal"/>
    <w:link w:val="BodyText3Char"/>
    <w:uiPriority w:val="99"/>
    <w:locked/>
    <w:rsid w:val="001B47EB"/>
    <w:pPr>
      <w:spacing w:after="120"/>
    </w:pPr>
    <w:rPr>
      <w:sz w:val="16"/>
      <w:szCs w:val="16"/>
    </w:rPr>
  </w:style>
  <w:style w:type="character" w:customStyle="1" w:styleId="BodyText3Char">
    <w:name w:val="Body Text 3 Char"/>
    <w:basedOn w:val="DefaultParagraphFont"/>
    <w:link w:val="BodyText3"/>
    <w:uiPriority w:val="99"/>
    <w:semiHidden/>
    <w:locked/>
    <w:rsid w:val="00E33B4C"/>
    <w:rPr>
      <w:rFonts w:ascii="Times New Roman" w:hAnsi="Times New Roman" w:cs="Times New Roman"/>
      <w:sz w:val="16"/>
      <w:szCs w:val="16"/>
      <w:lang w:eastAsia="ar-SA" w:bidi="ar-SA"/>
    </w:rPr>
  </w:style>
  <w:style w:type="character" w:customStyle="1" w:styleId="ZnakZnak11">
    <w:name w:val="Znak Znak11"/>
    <w:uiPriority w:val="99"/>
    <w:rsid w:val="009B4FBF"/>
    <w:rPr>
      <w:rFonts w:ascii="Univers-PL" w:hAnsi="Univers-PL"/>
      <w:sz w:val="28"/>
    </w:rPr>
  </w:style>
</w:styles>
</file>

<file path=word/webSettings.xml><?xml version="1.0" encoding="utf-8"?>
<w:webSettings xmlns:r="http://schemas.openxmlformats.org/officeDocument/2006/relationships" xmlns:w="http://schemas.openxmlformats.org/wordprocessingml/2006/main">
  <w:divs>
    <w:div w:id="750472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dp@tuchola.pl" TargetMode="External"/><Relationship Id="rId13" Type="http://schemas.openxmlformats.org/officeDocument/2006/relationships/hyperlink" Target="http://www.bippowiattuchola.pl" TargetMode="External"/><Relationship Id="rId18" Type="http://schemas.openxmlformats.org/officeDocument/2006/relationships/hyperlink" Target="mailto:zdp@tuchola.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n45.lex.pl/WKPLOnline/index.rpc" TargetMode="External"/><Relationship Id="rId7" Type="http://schemas.openxmlformats.org/officeDocument/2006/relationships/image" Target="media/image1.jpeg"/><Relationship Id="rId12" Type="http://schemas.openxmlformats.org/officeDocument/2006/relationships/hyperlink" Target="http://www.zdp-tuchola.pl" TargetMode="External"/><Relationship Id="rId17" Type="http://schemas.openxmlformats.org/officeDocument/2006/relationships/hyperlink" Target="http://n45.lex.pl/WKPLOnline/index.rpc" TargetMode="External"/><Relationship Id="rId25" Type="http://schemas.openxmlformats.org/officeDocument/2006/relationships/hyperlink" Target="http://www.bippowiat.tuchola.pl" TargetMode="Externa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hyperlink" Target="http://n45.lex.pl/WKPLOnline/index.rp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dp@tuchola.pl" TargetMode="External"/><Relationship Id="rId24" Type="http://schemas.openxmlformats.org/officeDocument/2006/relationships/hyperlink" Target="mailto:zdp@tuchola.pl" TargetMode="External"/><Relationship Id="rId5" Type="http://schemas.openxmlformats.org/officeDocument/2006/relationships/footnotes" Target="footnotes.xml"/><Relationship Id="rId15" Type="http://schemas.openxmlformats.org/officeDocument/2006/relationships/hyperlink" Target="http://n45.lex.pl/WKPLOnline/index.rpc" TargetMode="External"/><Relationship Id="rId23" Type="http://schemas.openxmlformats.org/officeDocument/2006/relationships/hyperlink" Target="http://www.bippowiat.tuchola.pl" TargetMode="External"/><Relationship Id="rId28" Type="http://schemas.openxmlformats.org/officeDocument/2006/relationships/footer" Target="footer2.xml"/><Relationship Id="rId10" Type="http://schemas.openxmlformats.org/officeDocument/2006/relationships/hyperlink" Target="http://www.bippowiattuchola.pl" TargetMode="External"/><Relationship Id="rId19" Type="http://schemas.openxmlformats.org/officeDocument/2006/relationships/hyperlink" Target="http://n45.lex.pl/WKPLOnline/index.rpc" TargetMode="External"/><Relationship Id="rId4" Type="http://schemas.openxmlformats.org/officeDocument/2006/relationships/webSettings" Target="webSettings.xml"/><Relationship Id="rId9" Type="http://schemas.openxmlformats.org/officeDocument/2006/relationships/hyperlink" Target="http://www.zdp-tuchola.pl" TargetMode="External"/><Relationship Id="rId14" Type="http://schemas.openxmlformats.org/officeDocument/2006/relationships/hyperlink" Target="http://n45.lex.pl/WKPLOnline/index.rpc" TargetMode="External"/><Relationship Id="rId22" Type="http://schemas.openxmlformats.org/officeDocument/2006/relationships/hyperlink" Target="http://n45.lex.pl/WKPLOnline/index.rpc"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358</TotalTime>
  <Pages>22</Pages>
  <Words>8195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30</cp:revision>
  <cp:lastPrinted>2014-02-19T07:43:00Z</cp:lastPrinted>
  <dcterms:created xsi:type="dcterms:W3CDTF">2014-01-22T09:01:00Z</dcterms:created>
  <dcterms:modified xsi:type="dcterms:W3CDTF">2014-02-24T12:21:00Z</dcterms:modified>
</cp:coreProperties>
</file>