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FD" w:rsidRDefault="008C26FD" w:rsidP="008C26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Informacja o Wieloletniej Prognozie Finansowej</w:t>
      </w:r>
    </w:p>
    <w:p w:rsidR="008C26FD" w:rsidRDefault="008C26FD" w:rsidP="008C26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</w:t>
      </w:r>
      <w:r w:rsidR="00473514">
        <w:rPr>
          <w:b/>
          <w:i/>
          <w:sz w:val="28"/>
          <w:szCs w:val="28"/>
        </w:rPr>
        <w:t>owiatu Tucholskiego na lata 2015</w:t>
      </w:r>
      <w:r>
        <w:rPr>
          <w:b/>
          <w:i/>
          <w:sz w:val="28"/>
          <w:szCs w:val="28"/>
        </w:rPr>
        <w:t xml:space="preserve"> – 2024</w:t>
      </w:r>
    </w:p>
    <w:p w:rsidR="008C26FD" w:rsidRDefault="008C26FD" w:rsidP="008C26FD">
      <w:pPr>
        <w:jc w:val="center"/>
        <w:rPr>
          <w:b/>
          <w:i/>
          <w:sz w:val="26"/>
          <w:szCs w:val="26"/>
        </w:rPr>
      </w:pP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Wieloletnia Prognoza Finansowa dla Powiatu Tucholskiego (WPF) po raz pierwszy została opracowana na lata 2011-2024 i przyjęta uchwałą nr IV/23/2011 Rady Powiatu Tucholskiego z dnia 28 stycznia 2011 roku. W związku                            z wykonywaniem budżetu w latach 2011,</w:t>
      </w:r>
      <w:r w:rsidR="00D64968">
        <w:rPr>
          <w:i/>
          <w:sz w:val="26"/>
          <w:szCs w:val="26"/>
        </w:rPr>
        <w:t xml:space="preserve"> </w:t>
      </w:r>
      <w:r w:rsidR="00473514">
        <w:rPr>
          <w:i/>
          <w:sz w:val="26"/>
          <w:szCs w:val="26"/>
        </w:rPr>
        <w:t xml:space="preserve">2012, </w:t>
      </w:r>
      <w:r>
        <w:rPr>
          <w:i/>
          <w:sz w:val="26"/>
          <w:szCs w:val="26"/>
        </w:rPr>
        <w:t>2013</w:t>
      </w:r>
      <w:r w:rsidR="00473514">
        <w:rPr>
          <w:i/>
          <w:sz w:val="26"/>
          <w:szCs w:val="26"/>
        </w:rPr>
        <w:t xml:space="preserve"> oraz 2014</w:t>
      </w:r>
      <w:r>
        <w:rPr>
          <w:i/>
          <w:sz w:val="26"/>
          <w:szCs w:val="26"/>
        </w:rPr>
        <w:t xml:space="preserve"> i dokonywaniem zmian w zadaniach, projektach i programach WPF ulegała częstym zmianom. Wobec powyższego zasadne jest uchwalenie nowe</w:t>
      </w:r>
      <w:r w:rsidR="00D64968">
        <w:rPr>
          <w:i/>
          <w:sz w:val="26"/>
          <w:szCs w:val="26"/>
        </w:rPr>
        <w:t>go WPF</w:t>
      </w:r>
      <w:r w:rsidR="00136451">
        <w:rPr>
          <w:i/>
          <w:sz w:val="26"/>
          <w:szCs w:val="26"/>
        </w:rPr>
        <w:t xml:space="preserve"> na lata 2015</w:t>
      </w:r>
      <w:r>
        <w:rPr>
          <w:i/>
          <w:sz w:val="26"/>
          <w:szCs w:val="26"/>
        </w:rPr>
        <w:t xml:space="preserve"> - 2024. </w:t>
      </w: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Powiat Tucholski, w imieniu którego działa Zarząd Powiatu Tucholskiego realizuje program naprawczy. W dniu 10 maja 2013 roku na podstawie art. 224 ustawy z dnia 27 sierpnia 2009 roku o finansach </w:t>
      </w:r>
      <w:r w:rsidRPr="00766F68">
        <w:rPr>
          <w:i/>
          <w:sz w:val="26"/>
          <w:szCs w:val="26"/>
        </w:rPr>
        <w:t>publicznych (Dz. U. z 2013 r., poz. 885</w:t>
      </w:r>
      <w:r w:rsidR="00766F68" w:rsidRPr="00766F68">
        <w:rPr>
          <w:i/>
          <w:sz w:val="26"/>
          <w:szCs w:val="26"/>
        </w:rPr>
        <w:t xml:space="preserve"> z późń. zm.</w:t>
      </w:r>
      <w:r w:rsidRPr="00766F68">
        <w:rPr>
          <w:i/>
          <w:sz w:val="26"/>
          <w:szCs w:val="26"/>
        </w:rPr>
        <w:t xml:space="preserve">) została udzielona Powiatowi Tucholskiemu  pożyczka z budżetu </w:t>
      </w:r>
      <w:r>
        <w:rPr>
          <w:i/>
          <w:sz w:val="26"/>
          <w:szCs w:val="26"/>
        </w:rPr>
        <w:t>państwa, której termin spłaty upływa w 2024 roku. Wieloletnia Prognoza Finansowa P</w:t>
      </w:r>
      <w:r w:rsidR="00932D35">
        <w:rPr>
          <w:i/>
          <w:sz w:val="26"/>
          <w:szCs w:val="26"/>
        </w:rPr>
        <w:t>owiatu Tucholskiego na lata 2015</w:t>
      </w:r>
      <w:r>
        <w:rPr>
          <w:i/>
          <w:sz w:val="26"/>
          <w:szCs w:val="26"/>
        </w:rPr>
        <w:t>-2024 przedstawia, że do końca roku 2023 nie jest spełniona relacja warunku określonego w art. 243 ustawy o finansach publicznych</w:t>
      </w:r>
      <w:r w:rsidR="002E4119">
        <w:rPr>
          <w:i/>
          <w:sz w:val="26"/>
          <w:szCs w:val="26"/>
        </w:rPr>
        <w:br/>
      </w:r>
      <w:r>
        <w:rPr>
          <w:i/>
          <w:sz w:val="26"/>
          <w:szCs w:val="26"/>
        </w:rPr>
        <w:t xml:space="preserve"> z dnia 27 sierpnia 2009 roku.</w:t>
      </w:r>
      <w:r>
        <w:rPr>
          <w:i/>
          <w:color w:val="FF0000"/>
          <w:sz w:val="26"/>
          <w:szCs w:val="26"/>
        </w:rPr>
        <w:t xml:space="preserve"> </w:t>
      </w:r>
      <w:r>
        <w:rPr>
          <w:i/>
          <w:sz w:val="26"/>
          <w:szCs w:val="26"/>
        </w:rPr>
        <w:t>W przypadku Powiatu Tucholskiego, który realizuje program naprawczy zgodnie z art. 224 ust. 1 pkt. 2b, zasady określone w art. 243 muszą być zachowane dopiero na koniec roku, w którym upływa termin spłaty pożyczki, czyli w 2024 roku. Oznacza to, że w każdym z lat prognozy, budżet Powiatu Tucholskiego spełnia wymogi określone przepisami prawa.</w:t>
      </w:r>
    </w:p>
    <w:p w:rsidR="002C27DE" w:rsidRPr="009B3C18" w:rsidRDefault="008C26FD" w:rsidP="002C27DE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Nowy projekt Wieloletniej Prognozy Finansowej został opracowany zgodnie     z zasadami ustawy o finansach publicznych w formie uchwały. Załącznik nr 1 przedst</w:t>
      </w:r>
      <w:r w:rsidR="0082109E">
        <w:rPr>
          <w:i/>
          <w:sz w:val="26"/>
          <w:szCs w:val="26"/>
        </w:rPr>
        <w:t xml:space="preserve">awia sytuację finansową Powiatu, </w:t>
      </w:r>
      <w:r>
        <w:rPr>
          <w:i/>
          <w:sz w:val="26"/>
          <w:szCs w:val="26"/>
        </w:rPr>
        <w:t xml:space="preserve"> zawiera podstawowe dane, o których mowa w art. 226 ust. 1 i 2 ustawy o finansach publicznych</w:t>
      </w:r>
      <w:r w:rsidR="009B3C18" w:rsidRPr="009B3C18">
        <w:rPr>
          <w:rStyle w:val="TeksttreciPogrubienie1"/>
          <w:b w:val="0"/>
          <w:i/>
        </w:rPr>
        <w:t xml:space="preserve"> z dnia 27 sierpnia 2009 roku</w:t>
      </w:r>
      <w:r>
        <w:rPr>
          <w:i/>
          <w:sz w:val="26"/>
          <w:szCs w:val="26"/>
        </w:rPr>
        <w:t xml:space="preserve">, </w:t>
      </w:r>
      <w:r w:rsidR="002E4119">
        <w:rPr>
          <w:i/>
          <w:sz w:val="26"/>
          <w:szCs w:val="26"/>
        </w:rPr>
        <w:br/>
      </w:r>
      <w:r>
        <w:rPr>
          <w:i/>
          <w:sz w:val="26"/>
          <w:szCs w:val="26"/>
        </w:rPr>
        <w:t xml:space="preserve">w tym relację, o której mowa w art. 243 ufp. </w:t>
      </w:r>
      <w:r w:rsidR="00CD7D14">
        <w:rPr>
          <w:i/>
          <w:sz w:val="26"/>
          <w:szCs w:val="26"/>
        </w:rPr>
        <w:t xml:space="preserve">W </w:t>
      </w:r>
      <w:r w:rsidR="002C27DE" w:rsidRPr="009B3C18">
        <w:rPr>
          <w:i/>
          <w:sz w:val="26"/>
          <w:szCs w:val="26"/>
        </w:rPr>
        <w:t>2</w:t>
      </w:r>
      <w:r w:rsidR="00BC3603">
        <w:rPr>
          <w:i/>
          <w:sz w:val="26"/>
          <w:szCs w:val="26"/>
        </w:rPr>
        <w:t>015</w:t>
      </w:r>
      <w:r w:rsidR="00CD7D14">
        <w:rPr>
          <w:i/>
          <w:sz w:val="26"/>
          <w:szCs w:val="26"/>
        </w:rPr>
        <w:t xml:space="preserve"> roku</w:t>
      </w:r>
      <w:r w:rsidR="000A3071">
        <w:rPr>
          <w:i/>
          <w:sz w:val="26"/>
          <w:szCs w:val="26"/>
        </w:rPr>
        <w:t xml:space="preserve"> i latach następnych</w:t>
      </w:r>
      <w:r w:rsidR="00CD7D14">
        <w:rPr>
          <w:i/>
          <w:sz w:val="26"/>
          <w:szCs w:val="26"/>
        </w:rPr>
        <w:t xml:space="preserve"> powiat</w:t>
      </w:r>
      <w:r w:rsidR="00BC3603">
        <w:rPr>
          <w:i/>
          <w:sz w:val="26"/>
          <w:szCs w:val="26"/>
        </w:rPr>
        <w:t xml:space="preserve"> nie </w:t>
      </w:r>
      <w:r w:rsidR="00CD7D14">
        <w:rPr>
          <w:i/>
          <w:sz w:val="26"/>
          <w:szCs w:val="26"/>
        </w:rPr>
        <w:t xml:space="preserve">planuje realizacji </w:t>
      </w:r>
      <w:r w:rsidR="00BC3603">
        <w:rPr>
          <w:i/>
          <w:sz w:val="26"/>
          <w:szCs w:val="26"/>
        </w:rPr>
        <w:t xml:space="preserve">przedsięwzięć, </w:t>
      </w:r>
      <w:r w:rsidR="002C27DE" w:rsidRPr="009B3C18">
        <w:rPr>
          <w:i/>
          <w:sz w:val="26"/>
          <w:szCs w:val="26"/>
        </w:rPr>
        <w:t xml:space="preserve">o których mowa w </w:t>
      </w:r>
      <w:r w:rsidR="002C27DE" w:rsidRPr="009B3C18">
        <w:rPr>
          <w:i/>
          <w:sz w:val="26"/>
          <w:szCs w:val="26"/>
          <w:lang w:val="fr-FR" w:eastAsia="fr-FR"/>
        </w:rPr>
        <w:t>art</w:t>
      </w:r>
      <w:r w:rsidR="002C27DE" w:rsidRPr="009B3C18">
        <w:rPr>
          <w:rStyle w:val="TeksttreciPogrubienie1"/>
          <w:i/>
          <w:lang w:val="fr-FR" w:eastAsia="fr-FR"/>
        </w:rPr>
        <w:t xml:space="preserve"> </w:t>
      </w:r>
      <w:r w:rsidR="002C27DE" w:rsidRPr="009B3C18">
        <w:rPr>
          <w:rStyle w:val="TeksttreciPogrubienie1"/>
          <w:b w:val="0"/>
          <w:i/>
        </w:rPr>
        <w:t>226</w:t>
      </w:r>
      <w:r w:rsidR="002C27DE" w:rsidRPr="009B3C18">
        <w:rPr>
          <w:rStyle w:val="Teksttreci2"/>
          <w:i/>
        </w:rPr>
        <w:t xml:space="preserve"> ust</w:t>
      </w:r>
      <w:r w:rsidR="009B3C18" w:rsidRPr="009B3C18">
        <w:rPr>
          <w:rStyle w:val="Teksttreci2"/>
          <w:i/>
        </w:rPr>
        <w:t>.</w:t>
      </w:r>
      <w:r w:rsidR="002C27DE" w:rsidRPr="009B3C18">
        <w:rPr>
          <w:rStyle w:val="TeksttreciPogrubienie1"/>
          <w:b w:val="0"/>
          <w:i/>
        </w:rPr>
        <w:t xml:space="preserve"> 4</w:t>
      </w:r>
      <w:r w:rsidR="002C27DE" w:rsidRPr="009B3C18">
        <w:rPr>
          <w:i/>
          <w:sz w:val="26"/>
          <w:szCs w:val="26"/>
        </w:rPr>
        <w:t xml:space="preserve"> </w:t>
      </w:r>
      <w:r w:rsidR="009B3C18" w:rsidRPr="009B3C18">
        <w:rPr>
          <w:i/>
          <w:sz w:val="26"/>
          <w:szCs w:val="26"/>
        </w:rPr>
        <w:t>ww.</w:t>
      </w:r>
      <w:r w:rsidR="005B252D">
        <w:rPr>
          <w:i/>
          <w:sz w:val="26"/>
          <w:szCs w:val="26"/>
        </w:rPr>
        <w:t xml:space="preserve"> </w:t>
      </w:r>
      <w:r w:rsidR="002C27DE" w:rsidRPr="009B3C18">
        <w:rPr>
          <w:i/>
          <w:sz w:val="26"/>
          <w:szCs w:val="26"/>
        </w:rPr>
        <w:t>ustawy</w:t>
      </w:r>
      <w:r w:rsidR="005B252D">
        <w:rPr>
          <w:i/>
          <w:sz w:val="26"/>
          <w:szCs w:val="26"/>
        </w:rPr>
        <w:t>.</w:t>
      </w:r>
      <w:r w:rsidR="002C27DE" w:rsidRPr="009B3C18">
        <w:rPr>
          <w:i/>
          <w:sz w:val="26"/>
          <w:szCs w:val="26"/>
        </w:rPr>
        <w:t xml:space="preserve"> </w:t>
      </w: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W związku z tym, że spłatę zobowiązań wynikających z zaciągniętych kredytów, pożyczek i wykupu obligacji prognozuje się do 2024 roku to zgodnie z art. 227 ust. 2 ustawy o finansach publicznych (ufp) prognoza kwoty długu stanowi część WPF </w:t>
      </w:r>
      <w:r w:rsidR="002E4119">
        <w:rPr>
          <w:i/>
          <w:sz w:val="26"/>
          <w:szCs w:val="26"/>
        </w:rPr>
        <w:br/>
      </w:r>
      <w:r>
        <w:rPr>
          <w:i/>
          <w:sz w:val="26"/>
          <w:szCs w:val="26"/>
        </w:rPr>
        <w:t xml:space="preserve">i sporządza się ją na okres, na który zaciągnięto zobowiązanie. Na podstawie art. 230 ufp organ stanowiący jednostki samorządu terytorialnego podejmuje uchwałę </w:t>
      </w:r>
      <w:r w:rsidR="0010054A">
        <w:rPr>
          <w:i/>
          <w:sz w:val="26"/>
          <w:szCs w:val="26"/>
        </w:rPr>
        <w:br/>
      </w:r>
      <w:r>
        <w:rPr>
          <w:i/>
          <w:sz w:val="26"/>
          <w:szCs w:val="26"/>
        </w:rPr>
        <w:t xml:space="preserve">w sprawie wieloletniej prognozy finansowej przed uchwałą w sprawie uchwalenia budżetu. Wartości przyjęte w WPF i budżecie powinny być zgodne co najmniej </w:t>
      </w:r>
      <w:r w:rsidR="0010054A">
        <w:rPr>
          <w:i/>
          <w:sz w:val="26"/>
          <w:szCs w:val="26"/>
        </w:rPr>
        <w:br/>
      </w:r>
      <w:r>
        <w:rPr>
          <w:i/>
          <w:sz w:val="26"/>
          <w:szCs w:val="26"/>
        </w:rPr>
        <w:t>w zakresie wyniku budżetu i związanych z nim przychodów i rozchodów oraz długu.</w:t>
      </w:r>
    </w:p>
    <w:p w:rsidR="009C1D6D" w:rsidRPr="00FC51CE" w:rsidRDefault="00E00AD2" w:rsidP="009C1D6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 xml:space="preserve">         W  2015</w:t>
      </w:r>
      <w:r w:rsidR="008C26FD">
        <w:rPr>
          <w:i/>
        </w:rPr>
        <w:t xml:space="preserve"> roku ustal</w:t>
      </w:r>
      <w:r>
        <w:rPr>
          <w:i/>
        </w:rPr>
        <w:t xml:space="preserve">a się wolne środki w kwocie 1.500.000,00 </w:t>
      </w:r>
      <w:r w:rsidR="008C26FD">
        <w:rPr>
          <w:i/>
        </w:rPr>
        <w:t>zł, o których mowa w art. 217 ust. 2 pkt. 6 ustawy z dnia 27 sierpnia 2009 roku o finansach publicznych. Kwotę wolnych środków przyjęto na podstawie faktycznego wykonania budżetu na dzie</w:t>
      </w:r>
      <w:r>
        <w:rPr>
          <w:i/>
        </w:rPr>
        <w:t>ń 31.12.2013</w:t>
      </w:r>
      <w:r w:rsidR="008C26FD">
        <w:rPr>
          <w:i/>
        </w:rPr>
        <w:t xml:space="preserve"> rok</w:t>
      </w:r>
      <w:r>
        <w:rPr>
          <w:i/>
        </w:rPr>
        <w:t>. W sprawozdaniu RB NDS za  2013</w:t>
      </w:r>
      <w:r w:rsidR="008C26FD">
        <w:rPr>
          <w:i/>
        </w:rPr>
        <w:t xml:space="preserve"> rok wykazano  wykonanie wolnych środków</w:t>
      </w:r>
      <w:r w:rsidR="009C1D6D">
        <w:rPr>
          <w:i/>
        </w:rPr>
        <w:t xml:space="preserve"> na kwotę 2.902.033,74 zł. W budżecie 2014</w:t>
      </w:r>
      <w:r w:rsidR="008C26FD">
        <w:rPr>
          <w:i/>
        </w:rPr>
        <w:t xml:space="preserve"> roku nie zaangażowano faktycznie wykonanych wolnych  środków </w:t>
      </w:r>
      <w:r w:rsidR="009C1D6D">
        <w:rPr>
          <w:i/>
        </w:rPr>
        <w:t xml:space="preserve">za 2013 </w:t>
      </w:r>
      <w:r w:rsidR="009D3A28">
        <w:rPr>
          <w:i/>
        </w:rPr>
        <w:t xml:space="preserve">rok. Wolne środki w kwocie </w:t>
      </w:r>
      <w:r w:rsidR="00D3367A">
        <w:rPr>
          <w:i/>
        </w:rPr>
        <w:t xml:space="preserve">1.500.000,00 zł przeznacza się na pokrycie rozchodów 2015 roku, natomiast  wolne środki w kwocie </w:t>
      </w:r>
      <w:r w:rsidR="009C1D6D">
        <w:rPr>
          <w:i/>
        </w:rPr>
        <w:t>1.402.033,74 zł nie zostają zaangażowane.</w:t>
      </w:r>
    </w:p>
    <w:p w:rsidR="00E00AD2" w:rsidRDefault="00E00AD2" w:rsidP="002305E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2305E2" w:rsidRPr="0018762F" w:rsidRDefault="002305E2" w:rsidP="002305E2">
      <w:pPr>
        <w:jc w:val="both"/>
        <w:rPr>
          <w:rFonts w:ascii="AmericanTypItcDEEMed" w:hAnsi="AmericanTypItcDEEMed" w:cs="AmericanTypItcDEEMed"/>
          <w:i/>
          <w:color w:val="FF0000"/>
        </w:rPr>
      </w:pPr>
    </w:p>
    <w:p w:rsidR="008C26FD" w:rsidRPr="009C3EC3" w:rsidRDefault="009C3EC3" w:rsidP="008C26FD">
      <w:pPr>
        <w:rPr>
          <w:i/>
          <w:sz w:val="26"/>
          <w:szCs w:val="26"/>
        </w:rPr>
      </w:pPr>
      <w:r w:rsidRPr="009C3EC3">
        <w:rPr>
          <w:b/>
          <w:i/>
          <w:sz w:val="26"/>
          <w:szCs w:val="26"/>
        </w:rPr>
        <w:lastRenderedPageBreak/>
        <w:t>Załącznik Nr 1</w:t>
      </w:r>
      <w:r w:rsidRPr="009C3EC3">
        <w:rPr>
          <w:i/>
          <w:sz w:val="26"/>
          <w:szCs w:val="26"/>
        </w:rPr>
        <w:t xml:space="preserve"> do uchwały w sprawie WPF Powiatu Tucholskiego</w:t>
      </w:r>
      <w:r>
        <w:rPr>
          <w:i/>
          <w:sz w:val="26"/>
          <w:szCs w:val="26"/>
        </w:rPr>
        <w:t xml:space="preserve"> na lata 201</w:t>
      </w:r>
      <w:r w:rsidR="00F64802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>-2024</w:t>
      </w:r>
      <w:r w:rsidRPr="009C3EC3">
        <w:rPr>
          <w:i/>
          <w:sz w:val="26"/>
          <w:szCs w:val="26"/>
        </w:rPr>
        <w:t xml:space="preserve"> -  ujęte dane zawierają</w:t>
      </w:r>
      <w:r>
        <w:rPr>
          <w:i/>
          <w:sz w:val="26"/>
          <w:szCs w:val="26"/>
        </w:rPr>
        <w:t xml:space="preserve"> plan na 201</w:t>
      </w:r>
      <w:r w:rsidR="00F64802">
        <w:rPr>
          <w:i/>
          <w:sz w:val="26"/>
          <w:szCs w:val="26"/>
        </w:rPr>
        <w:t>5</w:t>
      </w:r>
      <w:r w:rsidRPr="009C3EC3">
        <w:rPr>
          <w:i/>
          <w:sz w:val="26"/>
          <w:szCs w:val="26"/>
        </w:rPr>
        <w:t xml:space="preserve"> rok</w:t>
      </w:r>
    </w:p>
    <w:p w:rsidR="009C3EC3" w:rsidRDefault="009C3EC3" w:rsidP="008C26FD"/>
    <w:p w:rsidR="00076AE0" w:rsidRDefault="00297FB0" w:rsidP="00B3332D">
      <w:pPr>
        <w:jc w:val="both"/>
        <w:rPr>
          <w:rStyle w:val="TeksttreciPogrubienie"/>
          <w:i/>
        </w:rPr>
      </w:pPr>
      <w:r w:rsidRPr="00B3332D">
        <w:rPr>
          <w:rStyle w:val="TeksttreciPogrubienie"/>
          <w:i/>
        </w:rPr>
        <w:t xml:space="preserve">Lp. 1. - Dochody ogółem, </w:t>
      </w:r>
      <w:r w:rsidR="00537691" w:rsidRPr="00B3332D">
        <w:rPr>
          <w:rStyle w:val="TeksttreciPogrubienie"/>
          <w:i/>
        </w:rPr>
        <w:t xml:space="preserve"> </w:t>
      </w:r>
      <w:r w:rsidRPr="00B3332D">
        <w:rPr>
          <w:rStyle w:val="TeksttreciPogrubienie"/>
          <w:i/>
        </w:rPr>
        <w:t>z tego:</w:t>
      </w:r>
    </w:p>
    <w:p w:rsidR="00A11718" w:rsidRPr="00B3332D" w:rsidRDefault="00A11718" w:rsidP="00B3332D">
      <w:pPr>
        <w:jc w:val="both"/>
        <w:rPr>
          <w:i/>
          <w:sz w:val="26"/>
          <w:szCs w:val="26"/>
        </w:rPr>
      </w:pPr>
    </w:p>
    <w:p w:rsidR="00076AE0" w:rsidRPr="00B3332D" w:rsidRDefault="00076AE0" w:rsidP="00B3332D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Dochody przedstawione w WPF zostały sporządzone w oparciu o:</w:t>
      </w:r>
    </w:p>
    <w:p w:rsidR="00076AE0" w:rsidRPr="00B3332D" w:rsidRDefault="00076AE0" w:rsidP="00B3332D">
      <w:pPr>
        <w:numPr>
          <w:ilvl w:val="0"/>
          <w:numId w:val="16"/>
        </w:numPr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Pismo z Ministerstwa Finansów</w:t>
      </w:r>
      <w:r w:rsidR="00537691" w:rsidRPr="00B3332D">
        <w:rPr>
          <w:i/>
          <w:sz w:val="26"/>
          <w:szCs w:val="26"/>
        </w:rPr>
        <w:t xml:space="preserve"> / w prognozie zgodnie ze wskaźnikiem inflacji/</w:t>
      </w:r>
      <w:r w:rsidRPr="00B3332D">
        <w:rPr>
          <w:i/>
          <w:sz w:val="26"/>
          <w:szCs w:val="26"/>
        </w:rPr>
        <w:t>, które ustala: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z tytułu udziału we wpływach z podatku dochodowego od osób fizycznych zamieszkałych na terenie powiatu,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oświatowej subwencji ogólnej,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wyrównawczej subwencji ogólnej,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równoważącej subwencji ogólnej. </w:t>
      </w:r>
    </w:p>
    <w:p w:rsidR="00076AE0" w:rsidRPr="00B3332D" w:rsidRDefault="00076AE0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Pismo Wojewody </w:t>
      </w:r>
      <w:r w:rsidR="00297FB0" w:rsidRPr="00B3332D">
        <w:rPr>
          <w:i/>
          <w:sz w:val="26"/>
          <w:szCs w:val="26"/>
        </w:rPr>
        <w:t xml:space="preserve">Kujawsko - </w:t>
      </w:r>
      <w:r w:rsidRPr="00B3332D">
        <w:rPr>
          <w:i/>
          <w:sz w:val="26"/>
          <w:szCs w:val="26"/>
        </w:rPr>
        <w:t>Pomorskiego określające wysokość dochodów</w:t>
      </w:r>
      <w:r w:rsidR="008344FB">
        <w:rPr>
          <w:i/>
          <w:sz w:val="26"/>
          <w:szCs w:val="26"/>
        </w:rPr>
        <w:br/>
      </w:r>
      <w:r w:rsidRPr="00B3332D">
        <w:rPr>
          <w:i/>
          <w:sz w:val="26"/>
          <w:szCs w:val="26"/>
        </w:rPr>
        <w:t xml:space="preserve"> i dotacji celowych</w:t>
      </w:r>
      <w:r w:rsidR="00297FB0" w:rsidRPr="00B3332D">
        <w:rPr>
          <w:i/>
          <w:sz w:val="26"/>
          <w:szCs w:val="26"/>
        </w:rPr>
        <w:t xml:space="preserve"> </w:t>
      </w:r>
      <w:r w:rsidRPr="00B3332D">
        <w:rPr>
          <w:i/>
          <w:sz w:val="26"/>
          <w:szCs w:val="26"/>
        </w:rPr>
        <w:t>na zadania z zakresu administracji rządowej, na zadania realizowane na podstawie porozumień oraz na zadania własne realizowane przez jednostki samorządu terytorialnego.</w:t>
      </w:r>
    </w:p>
    <w:p w:rsidR="00076AE0" w:rsidRPr="00B3332D" w:rsidRDefault="00076AE0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Obowiązujące umowy i porozumienia z innymi jednostkami samorządu terytorialnego dotyczące przede wszystkim pomocy finans</w:t>
      </w:r>
      <w:r w:rsidR="006B4237">
        <w:rPr>
          <w:i/>
          <w:sz w:val="26"/>
          <w:szCs w:val="26"/>
        </w:rPr>
        <w:t>owej na drogi powiatowe (zadania</w:t>
      </w:r>
      <w:r w:rsidRPr="00B3332D">
        <w:rPr>
          <w:i/>
          <w:sz w:val="26"/>
          <w:szCs w:val="26"/>
        </w:rPr>
        <w:t xml:space="preserve"> inwestycyjne)</w:t>
      </w:r>
      <w:r w:rsidR="000B5E46">
        <w:rPr>
          <w:i/>
          <w:sz w:val="26"/>
          <w:szCs w:val="26"/>
        </w:rPr>
        <w:t>,</w:t>
      </w:r>
      <w:r w:rsidRPr="00B3332D">
        <w:rPr>
          <w:i/>
          <w:sz w:val="26"/>
          <w:szCs w:val="26"/>
        </w:rPr>
        <w:t xml:space="preserve"> </w:t>
      </w:r>
      <w:r w:rsidR="00537691" w:rsidRPr="00B3332D">
        <w:rPr>
          <w:i/>
          <w:sz w:val="26"/>
          <w:szCs w:val="26"/>
        </w:rPr>
        <w:t xml:space="preserve">za pobyt w Domu Dziecka, Domu Pomocy Społecznej </w:t>
      </w:r>
      <w:r w:rsidRPr="00B3332D">
        <w:rPr>
          <w:i/>
          <w:sz w:val="26"/>
          <w:szCs w:val="26"/>
        </w:rPr>
        <w:t xml:space="preserve">oraz utrzymania dzieci z innych powiatów w rodzinach zastępczych na terenie powiatu </w:t>
      </w:r>
      <w:r w:rsidR="00537691" w:rsidRPr="00B3332D">
        <w:rPr>
          <w:i/>
          <w:sz w:val="26"/>
          <w:szCs w:val="26"/>
        </w:rPr>
        <w:t>tucholskiego</w:t>
      </w:r>
      <w:r w:rsidR="00100014" w:rsidRPr="00B3332D">
        <w:rPr>
          <w:i/>
          <w:sz w:val="26"/>
          <w:szCs w:val="26"/>
        </w:rPr>
        <w:t xml:space="preserve"> przyjmuje się w prognozie wzrost o przyjęty planowany w ustawie budżetowej wskaźnik inflacji.</w:t>
      </w:r>
    </w:p>
    <w:p w:rsidR="00100014" w:rsidRDefault="00100014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Dochody z UE na realizację projektów.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0D07E5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- </w:t>
      </w:r>
      <w:r>
        <w:rPr>
          <w:rStyle w:val="TeksttreciPogrubienie"/>
          <w:i/>
        </w:rPr>
        <w:t>51</w:t>
      </w:r>
      <w:r w:rsidRPr="00C8640E">
        <w:rPr>
          <w:rStyle w:val="TeksttreciPogrubienie"/>
          <w:i/>
        </w:rPr>
        <w:t>.</w:t>
      </w:r>
      <w:r>
        <w:rPr>
          <w:rStyle w:val="TeksttreciPogrubienie"/>
          <w:i/>
        </w:rPr>
        <w:t>453</w:t>
      </w:r>
      <w:r w:rsidRPr="00C8640E">
        <w:rPr>
          <w:rStyle w:val="TeksttreciPogrubienie"/>
          <w:i/>
        </w:rPr>
        <w:t>.</w:t>
      </w:r>
      <w:r>
        <w:rPr>
          <w:rStyle w:val="TeksttreciPogrubienie"/>
          <w:i/>
        </w:rPr>
        <w:t>278</w:t>
      </w:r>
      <w:r w:rsidRPr="00C8640E">
        <w:rPr>
          <w:rStyle w:val="TeksttreciPogrubienie"/>
          <w:i/>
        </w:rPr>
        <w:t>,</w:t>
      </w:r>
      <w:r>
        <w:rPr>
          <w:rStyle w:val="TeksttreciPogrubienie"/>
          <w:i/>
        </w:rPr>
        <w:t>62 zł</w:t>
      </w:r>
      <w:r w:rsidRPr="00C8640E">
        <w:rPr>
          <w:rStyle w:val="TeksttreciPogrubienie"/>
          <w:i/>
        </w:rPr>
        <w:t xml:space="preserve"> </w:t>
      </w:r>
    </w:p>
    <w:p w:rsidR="00FD4F1A" w:rsidRPr="00FD4F1A" w:rsidRDefault="00FD4F1A" w:rsidP="00FD4F1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864.434,56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FD4F1A" w:rsidRPr="00FD4F1A" w:rsidRDefault="00FD4F1A" w:rsidP="00FD4F1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51.411,79 zł w związku z projektem: "Doposażenie bazy do kształcenia praktycznego w zawodach rolniczych". Wydłużono termin realizacji projektu do 31 marca 2015 roku.</w:t>
      </w:r>
    </w:p>
    <w:p w:rsidR="00FD4F1A" w:rsidRPr="00FD4F1A" w:rsidRDefault="00FD4F1A" w:rsidP="00FD4F1A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40.000 zł w związku z przeniesieniem realizacji projektu „Schematom STOP” na 2015 rok.</w:t>
      </w:r>
    </w:p>
    <w:p w:rsidR="00703899" w:rsidRDefault="00703899" w:rsidP="00703899">
      <w:pPr>
        <w:tabs>
          <w:tab w:val="left" w:pos="426"/>
        </w:tabs>
        <w:ind w:left="426"/>
        <w:jc w:val="both"/>
        <w:rPr>
          <w:i/>
          <w:sz w:val="26"/>
          <w:szCs w:val="26"/>
        </w:rPr>
      </w:pPr>
    </w:p>
    <w:p w:rsidR="00703899" w:rsidRPr="004916CD" w:rsidRDefault="009C3EC3" w:rsidP="009C3EC3">
      <w:pPr>
        <w:tabs>
          <w:tab w:val="left" w:pos="426"/>
        </w:tabs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Lp. 1.1 Dochody bieżące</w:t>
      </w:r>
    </w:p>
    <w:p w:rsidR="00403AB8" w:rsidRDefault="00403AB8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i/>
        </w:rPr>
        <w:t>Dane dotyczące dochodów na lata 201</w:t>
      </w:r>
      <w:r w:rsidR="006B4237">
        <w:rPr>
          <w:i/>
        </w:rPr>
        <w:t>5</w:t>
      </w:r>
      <w:r w:rsidR="003046AB">
        <w:rPr>
          <w:i/>
        </w:rPr>
        <w:t>-2024 zostały oszacowane w opa</w:t>
      </w:r>
      <w:r w:rsidR="0062692A">
        <w:rPr>
          <w:i/>
        </w:rPr>
        <w:t>rciu</w:t>
      </w:r>
      <w:r w:rsidR="0062692A">
        <w:rPr>
          <w:i/>
        </w:rPr>
        <w:br/>
      </w:r>
      <w:r w:rsidR="003046AB">
        <w:rPr>
          <w:i/>
        </w:rPr>
        <w:t>o</w:t>
      </w:r>
      <w:r w:rsidRPr="00B3332D">
        <w:rPr>
          <w:i/>
        </w:rPr>
        <w:t xml:space="preserve"> dochody powiatu przyjęte do budżetu roku 201</w:t>
      </w:r>
      <w:r w:rsidR="006B4237">
        <w:rPr>
          <w:i/>
        </w:rPr>
        <w:t>4</w:t>
      </w:r>
      <w:r w:rsidRPr="00B3332D">
        <w:rPr>
          <w:i/>
        </w:rPr>
        <w:t xml:space="preserve"> pomniejszając je o dochody </w:t>
      </w:r>
      <w:r w:rsidR="008344FB">
        <w:rPr>
          <w:i/>
        </w:rPr>
        <w:br/>
      </w:r>
      <w:r w:rsidRPr="00B3332D">
        <w:rPr>
          <w:i/>
        </w:rPr>
        <w:t>o charakterze jednorazowym tj. dochod</w:t>
      </w:r>
      <w:r w:rsidR="003046AB">
        <w:rPr>
          <w:i/>
        </w:rPr>
        <w:t xml:space="preserve">y z UE na realizację projektów, a zwiększając </w:t>
      </w:r>
      <w:r w:rsidR="0062692A">
        <w:rPr>
          <w:i/>
        </w:rPr>
        <w:br/>
      </w:r>
      <w:r w:rsidR="003046AB">
        <w:rPr>
          <w:i/>
        </w:rPr>
        <w:t>o</w:t>
      </w:r>
      <w:r w:rsidRPr="00B3332D">
        <w:rPr>
          <w:i/>
        </w:rPr>
        <w:t xml:space="preserve"> dochody z tytułu subwencji,</w:t>
      </w:r>
      <w:r w:rsidR="00B91929" w:rsidRPr="00B91929">
        <w:rPr>
          <w:i/>
        </w:rPr>
        <w:t xml:space="preserve"> </w:t>
      </w:r>
      <w:r w:rsidR="00B91929">
        <w:rPr>
          <w:i/>
        </w:rPr>
        <w:t>dotacji</w:t>
      </w:r>
      <w:r w:rsidR="00B91929" w:rsidRPr="00B3332D">
        <w:rPr>
          <w:i/>
        </w:rPr>
        <w:t xml:space="preserve"> z gmin na zadania </w:t>
      </w:r>
      <w:r w:rsidR="00B91929">
        <w:rPr>
          <w:i/>
        </w:rPr>
        <w:t xml:space="preserve">na </w:t>
      </w:r>
      <w:r w:rsidR="00B91929" w:rsidRPr="00B3332D">
        <w:rPr>
          <w:i/>
        </w:rPr>
        <w:t>drog</w:t>
      </w:r>
      <w:r w:rsidR="00B91929">
        <w:rPr>
          <w:i/>
        </w:rPr>
        <w:t xml:space="preserve">ach powiatowych, pozostałych </w:t>
      </w:r>
      <w:r w:rsidRPr="00B3332D">
        <w:rPr>
          <w:i/>
        </w:rPr>
        <w:t>dotacji</w:t>
      </w:r>
      <w:r w:rsidR="00B91929">
        <w:rPr>
          <w:i/>
        </w:rPr>
        <w:t xml:space="preserve"> między jst</w:t>
      </w:r>
      <w:r w:rsidRPr="00B3332D">
        <w:rPr>
          <w:i/>
        </w:rPr>
        <w:t xml:space="preserve">, </w:t>
      </w:r>
      <w:r w:rsidR="006A6DC0" w:rsidRPr="009748E6">
        <w:rPr>
          <w:i/>
        </w:rPr>
        <w:t>wpływy z tytułu usług geodezyjno</w:t>
      </w:r>
      <w:r w:rsidR="006A6DC0">
        <w:rPr>
          <w:i/>
        </w:rPr>
        <w:t xml:space="preserve">- kartograficznych, </w:t>
      </w:r>
      <w:r w:rsidRPr="00B3332D">
        <w:rPr>
          <w:i/>
        </w:rPr>
        <w:t>opłat komunikacyjnych, wpływy od mieszkańców DPS, dotacje z innych powiatów na utrzymanie dzieci w DD i rodzinach zastępczych.</w:t>
      </w:r>
    </w:p>
    <w:p w:rsidR="00703899" w:rsidRPr="0010054A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10054A">
        <w:rPr>
          <w:i/>
        </w:rPr>
        <w:t>w tym:</w:t>
      </w:r>
    </w:p>
    <w:p w:rsidR="00C8640E" w:rsidRDefault="00C8640E" w:rsidP="00C8640E">
      <w:pPr>
        <w:jc w:val="both"/>
        <w:rPr>
          <w:rStyle w:val="TeksttreciPogrubienie"/>
          <w:i/>
        </w:rPr>
      </w:pPr>
      <w:r w:rsidRPr="00C8640E">
        <w:rPr>
          <w:rStyle w:val="TeksttreciPogrubienie"/>
          <w:i/>
        </w:rPr>
        <w:t>Kwot</w:t>
      </w:r>
      <w:r w:rsidR="000D07E5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- </w:t>
      </w:r>
      <w:r w:rsidR="00AA0A64">
        <w:rPr>
          <w:rStyle w:val="TeksttreciPogrubienie"/>
          <w:i/>
        </w:rPr>
        <w:t>46.034.326,67</w:t>
      </w:r>
      <w:r>
        <w:rPr>
          <w:rStyle w:val="TeksttreciPogrubienie"/>
          <w:i/>
        </w:rPr>
        <w:t xml:space="preserve"> zł</w:t>
      </w:r>
      <w:r w:rsidRPr="00C8640E">
        <w:rPr>
          <w:rStyle w:val="TeksttreciPogrubienie"/>
          <w:i/>
        </w:rPr>
        <w:t xml:space="preserve"> 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1</w:t>
      </w:r>
      <w:r>
        <w:rPr>
          <w:i/>
          <w:sz w:val="26"/>
          <w:szCs w:val="26"/>
        </w:rPr>
        <w:t>2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936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047A3" w:rsidRPr="00FD4F1A" w:rsidRDefault="008047A3" w:rsidP="008047A3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40.000 zł w związku z przeniesieniem realizacji projektu „Schematom STOP” na 2015 rok.</w:t>
      </w:r>
    </w:p>
    <w:p w:rsidR="008047A3" w:rsidRPr="00C8640E" w:rsidRDefault="008047A3" w:rsidP="00C8640E">
      <w:pPr>
        <w:jc w:val="both"/>
        <w:rPr>
          <w:i/>
          <w:sz w:val="26"/>
          <w:szCs w:val="26"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b/>
          <w:i/>
        </w:rPr>
        <w:t>Lp.1.1.1</w:t>
      </w:r>
      <w:r>
        <w:rPr>
          <w:i/>
        </w:rPr>
        <w:t xml:space="preserve"> dochody z tytułu udziału we wpływach z podatku dochodowego od osób fizycznych </w:t>
      </w: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b/>
          <w:i/>
        </w:rPr>
        <w:t>Lp.1.1.2</w:t>
      </w:r>
      <w:r>
        <w:rPr>
          <w:i/>
        </w:rPr>
        <w:t xml:space="preserve"> dochody z tytułu udziału we wpływach z podatku dochodowego od osób prawnych </w:t>
      </w: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476451">
        <w:rPr>
          <w:b/>
          <w:i/>
        </w:rPr>
        <w:t>Lp.1.1.3</w:t>
      </w:r>
      <w:r w:rsidRPr="00E13889">
        <w:rPr>
          <w:b/>
          <w:i/>
        </w:rPr>
        <w:t xml:space="preserve"> </w:t>
      </w:r>
      <w:r w:rsidRPr="005204E9">
        <w:rPr>
          <w:i/>
        </w:rPr>
        <w:t>podatki i opłaty</w:t>
      </w:r>
      <w:r w:rsidRPr="00E13889">
        <w:rPr>
          <w:b/>
          <w:i/>
        </w:rPr>
        <w:t xml:space="preserve"> </w:t>
      </w:r>
    </w:p>
    <w:p w:rsidR="004916CD" w:rsidRDefault="004916CD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5204E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76451">
        <w:rPr>
          <w:b/>
          <w:i/>
        </w:rPr>
        <w:t>Lp.1.1.4</w:t>
      </w:r>
      <w:r w:rsidRPr="00E13889">
        <w:rPr>
          <w:b/>
          <w:i/>
        </w:rPr>
        <w:t xml:space="preserve"> </w:t>
      </w:r>
      <w:r w:rsidRPr="005204E9">
        <w:rPr>
          <w:i/>
        </w:rPr>
        <w:t>z subwencji ogólnej</w:t>
      </w:r>
    </w:p>
    <w:p w:rsidR="002047B9" w:rsidRDefault="002047B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Pr="004916CD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916CD">
        <w:rPr>
          <w:b/>
          <w:i/>
        </w:rPr>
        <w:t>Lp.1.1.5</w:t>
      </w:r>
      <w:r w:rsidRPr="004916CD">
        <w:rPr>
          <w:i/>
        </w:rPr>
        <w:t xml:space="preserve"> z tytułu dotacji i środków przeznaczonych na cele bieżące </w:t>
      </w:r>
    </w:p>
    <w:p w:rsidR="00C8640E" w:rsidRDefault="00C8640E" w:rsidP="00C8640E">
      <w:pPr>
        <w:jc w:val="both"/>
        <w:rPr>
          <w:rStyle w:val="TeksttreciPogrubienie"/>
          <w:i/>
        </w:rPr>
      </w:pPr>
      <w:r w:rsidRPr="00C8640E">
        <w:rPr>
          <w:rStyle w:val="TeksttreciPogrubienie"/>
          <w:i/>
        </w:rPr>
        <w:t>Kwot</w:t>
      </w:r>
      <w:r w:rsidR="000D07E5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AA0A64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AA0A64">
        <w:rPr>
          <w:rStyle w:val="TeksttreciPogrubienie"/>
          <w:i/>
        </w:rPr>
        <w:t>9.617.217,19</w:t>
      </w:r>
      <w:r>
        <w:rPr>
          <w:rStyle w:val="TeksttreciPogrubienie"/>
          <w:i/>
        </w:rPr>
        <w:t xml:space="preserve"> zł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1</w:t>
      </w:r>
      <w:r>
        <w:rPr>
          <w:i/>
          <w:sz w:val="26"/>
          <w:szCs w:val="26"/>
        </w:rPr>
        <w:t>2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936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047A3" w:rsidRPr="00FD4F1A" w:rsidRDefault="008047A3" w:rsidP="008047A3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40.000 zł w związku z przeniesieniem realizacji projektu „Schematom STOP” na 2015 rok.</w:t>
      </w:r>
    </w:p>
    <w:p w:rsidR="00703899" w:rsidRPr="00B3332D" w:rsidRDefault="00703899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6A320A" w:rsidP="006A320A">
      <w:pPr>
        <w:pStyle w:val="Teksttreci1"/>
        <w:shd w:val="clear" w:color="auto" w:fill="auto"/>
        <w:tabs>
          <w:tab w:val="left" w:pos="1112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Lp.1.2. </w:t>
      </w:r>
      <w:r w:rsidRPr="00B3332D">
        <w:rPr>
          <w:b/>
          <w:i/>
        </w:rPr>
        <w:t>Dochody majątkowe: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0D07E5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AA0A64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AA0A64">
        <w:rPr>
          <w:rStyle w:val="TeksttreciPogrubienie"/>
          <w:i/>
        </w:rPr>
        <w:t>5.418.951,95</w:t>
      </w:r>
      <w:r>
        <w:rPr>
          <w:rStyle w:val="TeksttreciPogrubienie"/>
          <w:i/>
        </w:rPr>
        <w:t xml:space="preserve"> zł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864.434,56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</w:t>
      </w:r>
      <w:r>
        <w:rPr>
          <w:i/>
          <w:sz w:val="26"/>
          <w:szCs w:val="26"/>
        </w:rPr>
        <w:t>38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475,</w:t>
      </w:r>
      <w:r w:rsidRPr="00FD4F1A">
        <w:rPr>
          <w:i/>
          <w:sz w:val="26"/>
          <w:szCs w:val="26"/>
        </w:rPr>
        <w:t>79 zł w związku z projektem: "Doposażenie bazy do kształcenia praktycznego w zawodach rolniczych". Wydłużono termin realizacji projektu do 31 marca 2015 roku.</w:t>
      </w:r>
    </w:p>
    <w:p w:rsidR="008047A3" w:rsidRDefault="008047A3" w:rsidP="006A320A">
      <w:pPr>
        <w:pStyle w:val="Teksttreci1"/>
        <w:shd w:val="clear" w:color="auto" w:fill="auto"/>
        <w:tabs>
          <w:tab w:val="left" w:pos="1112"/>
        </w:tabs>
        <w:spacing w:after="0" w:line="240" w:lineRule="auto"/>
        <w:jc w:val="both"/>
        <w:rPr>
          <w:b/>
          <w:i/>
        </w:rPr>
      </w:pPr>
    </w:p>
    <w:p w:rsidR="00EC5E02" w:rsidRPr="00B3332D" w:rsidRDefault="006A320A" w:rsidP="00B3332D">
      <w:pPr>
        <w:pStyle w:val="Teksttreci1"/>
        <w:shd w:val="clear" w:color="auto" w:fill="auto"/>
        <w:spacing w:after="0" w:line="240" w:lineRule="auto"/>
        <w:ind w:right="261"/>
        <w:jc w:val="both"/>
        <w:rPr>
          <w:b/>
          <w:i/>
        </w:rPr>
      </w:pPr>
      <w:r>
        <w:rPr>
          <w:b/>
          <w:i/>
        </w:rPr>
        <w:t>Lp.1.2.1.</w:t>
      </w:r>
      <w:r w:rsidR="00EC5E02" w:rsidRPr="00B3332D">
        <w:rPr>
          <w:b/>
          <w:i/>
        </w:rPr>
        <w:t>D</w:t>
      </w:r>
      <w:r w:rsidR="00FE089F" w:rsidRPr="00B3332D">
        <w:rPr>
          <w:b/>
          <w:i/>
        </w:rPr>
        <w:t>ochody</w:t>
      </w:r>
      <w:r>
        <w:rPr>
          <w:b/>
          <w:i/>
        </w:rPr>
        <w:t xml:space="preserve"> majątkowe</w:t>
      </w:r>
      <w:r w:rsidR="00FE089F" w:rsidRPr="00B3332D">
        <w:rPr>
          <w:b/>
          <w:i/>
        </w:rPr>
        <w:t xml:space="preserve"> ze sprzedaży majątku</w:t>
      </w:r>
      <w:r w:rsidR="00EC5E02" w:rsidRPr="00B3332D">
        <w:rPr>
          <w:b/>
          <w:i/>
        </w:rPr>
        <w:t>:</w:t>
      </w:r>
    </w:p>
    <w:p w:rsidR="00100014" w:rsidRPr="00B3332D" w:rsidRDefault="00EC5E02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rStyle w:val="Teksttreci6"/>
          <w:i/>
        </w:rPr>
        <w:t>P</w:t>
      </w:r>
      <w:r w:rsidR="00FE089F" w:rsidRPr="00B3332D">
        <w:rPr>
          <w:rStyle w:val="Teksttreci6"/>
          <w:i/>
        </w:rPr>
        <w:t>rzyjęto</w:t>
      </w:r>
      <w:r w:rsidR="00FE089F" w:rsidRPr="00B3332D">
        <w:rPr>
          <w:i/>
        </w:rPr>
        <w:t xml:space="preserve"> dochody klasyfikowane w paragrafach: 0770, 0870. </w:t>
      </w:r>
    </w:p>
    <w:p w:rsidR="00C44782" w:rsidRPr="009C3EC3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9C3EC3">
        <w:rPr>
          <w:i/>
        </w:rPr>
        <w:t>W roku 2015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 rata w wysokości 1.000.000,00 zł),</w:t>
      </w:r>
    </w:p>
    <w:p w:rsidR="00C44782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 xml:space="preserve">- </w:t>
      </w:r>
      <w:r w:rsidR="006A6DC0">
        <w:rPr>
          <w:i/>
        </w:rPr>
        <w:t>sprzedaż 2</w:t>
      </w:r>
      <w:r w:rsidRPr="00CE103D">
        <w:rPr>
          <w:i/>
        </w:rPr>
        <w:t xml:space="preserve"> działek pod budowę w Rudzkim Moście – </w:t>
      </w:r>
      <w:r w:rsidR="006A6DC0">
        <w:rPr>
          <w:i/>
        </w:rPr>
        <w:t>58.741,00</w:t>
      </w:r>
      <w:r w:rsidRPr="00CE103D">
        <w:rPr>
          <w:i/>
        </w:rPr>
        <w:t xml:space="preserve"> zł.</w:t>
      </w:r>
    </w:p>
    <w:p w:rsidR="009848B3" w:rsidRPr="00CE103D" w:rsidRDefault="009848B3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-sprzedaż drewna – 11.000,00 zł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2016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(II rata w wysokości 1.000.000,00 zł),</w:t>
      </w:r>
    </w:p>
    <w:p w:rsidR="00C44782" w:rsidRPr="00CE103D" w:rsidRDefault="006A6DC0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- sprzedaż 1 działki</w:t>
      </w:r>
      <w:r w:rsidR="00C44782" w:rsidRPr="00CE103D">
        <w:rPr>
          <w:i/>
        </w:rPr>
        <w:t xml:space="preserve"> pod budowę w Rudzkim Moście – </w:t>
      </w:r>
      <w:r>
        <w:rPr>
          <w:i/>
        </w:rPr>
        <w:t>29.236,00</w:t>
      </w:r>
      <w:r w:rsidR="00C44782" w:rsidRPr="00CE103D">
        <w:rPr>
          <w:i/>
        </w:rPr>
        <w:t xml:space="preserve">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2017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(III rata w wysokości 947.000,00 zł),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3 działek pod budowę w Rudzkim Moście – 94.354,00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2018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lastRenderedPageBreak/>
        <w:t>- sprzedaż 3 działek pod budowę w Rudzkim Moście – 98.082,00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2019 ujęto w prognozie</w:t>
      </w:r>
    </w:p>
    <w:p w:rsidR="00C44782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3 działek pod budowę w Rudzkim Moście – 63.497,00 zł.</w:t>
      </w:r>
    </w:p>
    <w:p w:rsidR="006A320A" w:rsidRDefault="006A320A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A320A" w:rsidRDefault="006A320A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76451">
        <w:rPr>
          <w:b/>
          <w:i/>
        </w:rPr>
        <w:t>Lp.1.</w:t>
      </w:r>
      <w:r>
        <w:rPr>
          <w:b/>
          <w:i/>
        </w:rPr>
        <w:t>2</w:t>
      </w:r>
      <w:r w:rsidRPr="00476451">
        <w:rPr>
          <w:b/>
          <w:i/>
        </w:rPr>
        <w:t>.</w:t>
      </w:r>
      <w:r>
        <w:rPr>
          <w:b/>
          <w:i/>
        </w:rPr>
        <w:t>2</w:t>
      </w:r>
      <w:r>
        <w:rPr>
          <w:i/>
        </w:rPr>
        <w:t xml:space="preserve"> </w:t>
      </w:r>
      <w:r w:rsidRPr="00B3332D">
        <w:rPr>
          <w:b/>
          <w:i/>
        </w:rPr>
        <w:t>Dochody</w:t>
      </w:r>
      <w:r>
        <w:rPr>
          <w:b/>
          <w:i/>
        </w:rPr>
        <w:t xml:space="preserve"> majątkowe</w:t>
      </w:r>
      <w:r w:rsidRPr="00B3332D">
        <w:rPr>
          <w:b/>
          <w:i/>
        </w:rPr>
        <w:t xml:space="preserve"> </w:t>
      </w:r>
      <w:r w:rsidRPr="006A320A">
        <w:rPr>
          <w:b/>
          <w:i/>
        </w:rPr>
        <w:t xml:space="preserve">z tytułu dotacji </w:t>
      </w:r>
      <w:r w:rsidR="00C01371">
        <w:rPr>
          <w:b/>
          <w:i/>
        </w:rPr>
        <w:t>oraz</w:t>
      </w:r>
      <w:r w:rsidRPr="006A320A">
        <w:rPr>
          <w:b/>
          <w:i/>
        </w:rPr>
        <w:t xml:space="preserve"> środków przeznaczonych na inwestycje</w:t>
      </w:r>
      <w:r w:rsidR="00AA0A64">
        <w:rPr>
          <w:b/>
          <w:i/>
        </w:rPr>
        <w:t>.</w:t>
      </w:r>
    </w:p>
    <w:p w:rsidR="00EC1552" w:rsidRPr="001405B5" w:rsidRDefault="007C0855" w:rsidP="00EC1552">
      <w:pPr>
        <w:pStyle w:val="Standard"/>
        <w:jc w:val="both"/>
        <w:rPr>
          <w:i/>
          <w:sz w:val="26"/>
          <w:szCs w:val="26"/>
        </w:rPr>
      </w:pPr>
      <w:r w:rsidRPr="001405B5">
        <w:rPr>
          <w:i/>
          <w:sz w:val="26"/>
          <w:szCs w:val="26"/>
        </w:rPr>
        <w:t>W roku 2015</w:t>
      </w:r>
      <w:r w:rsidR="006A320A" w:rsidRPr="001405B5">
        <w:rPr>
          <w:i/>
          <w:sz w:val="26"/>
          <w:szCs w:val="26"/>
        </w:rPr>
        <w:t xml:space="preserve"> w dochodach majątkowych z tytułu dotacji i środków przeznaczonych na cele inwestycyjne uwzględniono dochody z tytułu </w:t>
      </w:r>
      <w:r w:rsidR="00043D56" w:rsidRPr="001405B5">
        <w:rPr>
          <w:i/>
          <w:sz w:val="26"/>
          <w:szCs w:val="26"/>
        </w:rPr>
        <w:t>zawartej umo</w:t>
      </w:r>
      <w:r w:rsidR="00B73746" w:rsidRPr="001405B5">
        <w:rPr>
          <w:i/>
          <w:sz w:val="26"/>
          <w:szCs w:val="26"/>
        </w:rPr>
        <w:t>w</w:t>
      </w:r>
      <w:r w:rsidR="00043D56" w:rsidRPr="001405B5">
        <w:rPr>
          <w:i/>
          <w:sz w:val="26"/>
          <w:szCs w:val="26"/>
        </w:rPr>
        <w:t>y</w:t>
      </w:r>
      <w:r w:rsidR="00B73746" w:rsidRPr="001405B5">
        <w:rPr>
          <w:i/>
          <w:sz w:val="26"/>
          <w:szCs w:val="26"/>
        </w:rPr>
        <w:t xml:space="preserve"> partnerski</w:t>
      </w:r>
      <w:r w:rsidR="00043D56" w:rsidRPr="001405B5">
        <w:rPr>
          <w:i/>
          <w:sz w:val="26"/>
          <w:szCs w:val="26"/>
        </w:rPr>
        <w:t>ej</w:t>
      </w:r>
      <w:r w:rsidR="00B73746" w:rsidRPr="001405B5">
        <w:rPr>
          <w:i/>
          <w:sz w:val="26"/>
          <w:szCs w:val="26"/>
        </w:rPr>
        <w:t xml:space="preserve"> </w:t>
      </w:r>
      <w:r w:rsidR="00FC34CB">
        <w:rPr>
          <w:i/>
          <w:sz w:val="26"/>
          <w:szCs w:val="26"/>
        </w:rPr>
        <w:br/>
      </w:r>
      <w:r w:rsidR="00B73746" w:rsidRPr="001405B5">
        <w:rPr>
          <w:i/>
          <w:sz w:val="26"/>
          <w:szCs w:val="26"/>
        </w:rPr>
        <w:t>z G</w:t>
      </w:r>
      <w:r w:rsidR="00703899" w:rsidRPr="001405B5">
        <w:rPr>
          <w:i/>
          <w:sz w:val="26"/>
          <w:szCs w:val="26"/>
        </w:rPr>
        <w:t xml:space="preserve">miną </w:t>
      </w:r>
      <w:r w:rsidR="00043D56" w:rsidRPr="001405B5">
        <w:rPr>
          <w:i/>
          <w:sz w:val="26"/>
          <w:szCs w:val="26"/>
        </w:rPr>
        <w:t>Kęsow</w:t>
      </w:r>
      <w:r w:rsidR="000D40C5" w:rsidRPr="001405B5">
        <w:rPr>
          <w:i/>
          <w:sz w:val="26"/>
          <w:szCs w:val="26"/>
        </w:rPr>
        <w:t>o</w:t>
      </w:r>
      <w:r w:rsidR="00703899" w:rsidRPr="001405B5">
        <w:rPr>
          <w:i/>
          <w:sz w:val="26"/>
          <w:szCs w:val="26"/>
        </w:rPr>
        <w:t xml:space="preserve">. Zaplanowano pozyskanie środków jako wkład własny powiatu </w:t>
      </w:r>
      <w:r w:rsidR="000D40C5" w:rsidRPr="001405B5">
        <w:rPr>
          <w:i/>
          <w:sz w:val="26"/>
          <w:szCs w:val="26"/>
        </w:rPr>
        <w:t>na  budowę odcinka drogi powiatowej: „Przebudowa dróg powiatowych : nr 1010C Wielka Komorza – Droździenica, nr 1110C Chojnice – Pamiętowo i nr 101</w:t>
      </w:r>
      <w:r w:rsidR="00FC3148" w:rsidRPr="001405B5">
        <w:rPr>
          <w:i/>
          <w:sz w:val="26"/>
          <w:szCs w:val="26"/>
        </w:rPr>
        <w:t>9C Przymuszewo – Droździenica (</w:t>
      </w:r>
      <w:r w:rsidR="000D40C5" w:rsidRPr="001405B5">
        <w:rPr>
          <w:i/>
          <w:sz w:val="26"/>
          <w:szCs w:val="26"/>
        </w:rPr>
        <w:t>etap III</w:t>
      </w:r>
      <w:r w:rsidR="00FC3148" w:rsidRPr="001405B5">
        <w:rPr>
          <w:i/>
          <w:sz w:val="26"/>
          <w:szCs w:val="26"/>
        </w:rPr>
        <w:t>)</w:t>
      </w:r>
      <w:r w:rsidR="00062C84" w:rsidRPr="001405B5">
        <w:rPr>
          <w:i/>
          <w:sz w:val="26"/>
          <w:szCs w:val="26"/>
        </w:rPr>
        <w:t xml:space="preserve">, pozyskanie </w:t>
      </w:r>
      <w:r w:rsidR="00EC1552" w:rsidRPr="001405B5">
        <w:rPr>
          <w:i/>
          <w:sz w:val="26"/>
          <w:szCs w:val="26"/>
        </w:rPr>
        <w:t>środków</w:t>
      </w:r>
      <w:r w:rsidR="00062C84" w:rsidRPr="001405B5">
        <w:rPr>
          <w:i/>
          <w:sz w:val="26"/>
          <w:szCs w:val="26"/>
        </w:rPr>
        <w:t xml:space="preserve"> na dofinansowanie zadań inwestycyjnych obiektów zabytkowych</w:t>
      </w:r>
      <w:r w:rsidR="00EC1552" w:rsidRPr="001405B5">
        <w:rPr>
          <w:i/>
          <w:sz w:val="26"/>
          <w:szCs w:val="26"/>
        </w:rPr>
        <w:t>, „ Wysoka, Dom Pomocy Społecznej (XVIII – XIX  w.), prace konserwatorsko – restauratorskie – IV etap”</w:t>
      </w:r>
    </w:p>
    <w:p w:rsidR="006A320A" w:rsidRPr="001405B5" w:rsidRDefault="006A320A" w:rsidP="000D40C5">
      <w:pPr>
        <w:pStyle w:val="Standard"/>
        <w:jc w:val="both"/>
        <w:rPr>
          <w:i/>
          <w:sz w:val="26"/>
          <w:szCs w:val="26"/>
        </w:rPr>
      </w:pPr>
      <w:r w:rsidRPr="001405B5">
        <w:rPr>
          <w:i/>
          <w:sz w:val="26"/>
          <w:szCs w:val="26"/>
        </w:rPr>
        <w:t>W pozostałych latach w prognozie  nie uwzględniono dochodów majątkowych.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AA0A64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AA0A64">
        <w:rPr>
          <w:rStyle w:val="TeksttreciPogrubienie"/>
          <w:i/>
        </w:rPr>
        <w:t>4.349.210,95</w:t>
      </w:r>
      <w:r>
        <w:rPr>
          <w:rStyle w:val="TeksttreciPogrubienie"/>
          <w:i/>
        </w:rPr>
        <w:t xml:space="preserve"> zł</w:t>
      </w:r>
    </w:p>
    <w:p w:rsidR="00FD4F1A" w:rsidRPr="00FD4F1A" w:rsidRDefault="00FD4F1A" w:rsidP="00FD4F1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864.434,56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FD4F1A" w:rsidRPr="00FD4F1A" w:rsidRDefault="00FD4F1A" w:rsidP="00FD4F1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</w:t>
      </w:r>
      <w:r w:rsidR="00E76380">
        <w:rPr>
          <w:i/>
          <w:sz w:val="26"/>
          <w:szCs w:val="26"/>
        </w:rPr>
        <w:t>38</w:t>
      </w:r>
      <w:r w:rsidRPr="00FD4F1A">
        <w:rPr>
          <w:i/>
          <w:sz w:val="26"/>
          <w:szCs w:val="26"/>
        </w:rPr>
        <w:t>.</w:t>
      </w:r>
      <w:r w:rsidR="00E76380">
        <w:rPr>
          <w:i/>
          <w:sz w:val="26"/>
          <w:szCs w:val="26"/>
        </w:rPr>
        <w:t>475</w:t>
      </w:r>
      <w:r w:rsidRPr="00FD4F1A">
        <w:rPr>
          <w:i/>
          <w:sz w:val="26"/>
          <w:szCs w:val="26"/>
        </w:rPr>
        <w:t>,79 zł w związku z projektem: "Doposażenie bazy do kształcenia praktycznego w zawodach rolniczych". Wydłużono termin realizacji projektu do 31 marca 2015 roku.</w:t>
      </w:r>
    </w:p>
    <w:p w:rsidR="00C8640E" w:rsidRPr="001405B5" w:rsidRDefault="00C8640E" w:rsidP="000D40C5">
      <w:pPr>
        <w:pStyle w:val="Standard"/>
        <w:jc w:val="both"/>
        <w:rPr>
          <w:i/>
          <w:sz w:val="26"/>
          <w:szCs w:val="26"/>
        </w:rPr>
      </w:pPr>
    </w:p>
    <w:p w:rsidR="00C44782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5204E9">
        <w:rPr>
          <w:b/>
          <w:i/>
        </w:rPr>
        <w:t>Lp.2 - Wydatki ogółem</w:t>
      </w:r>
    </w:p>
    <w:p w:rsidR="00002CC0" w:rsidRPr="00BD1059" w:rsidRDefault="00002CC0" w:rsidP="00002CC0">
      <w:pPr>
        <w:pStyle w:val="Standard"/>
        <w:jc w:val="both"/>
        <w:rPr>
          <w:i/>
          <w:sz w:val="26"/>
        </w:rPr>
      </w:pPr>
      <w:r w:rsidRPr="00BD1059">
        <w:rPr>
          <w:i/>
          <w:sz w:val="26"/>
        </w:rPr>
        <w:t>Odnosząc się do sytuacji Powiat</w:t>
      </w:r>
      <w:r>
        <w:rPr>
          <w:i/>
          <w:sz w:val="26"/>
        </w:rPr>
        <w:t xml:space="preserve">u Tucholskiego, który na podstawie przyjętej Uchwały nr </w:t>
      </w:r>
      <w:r w:rsidRPr="0037009D">
        <w:rPr>
          <w:rFonts w:ascii="Times New Roman" w:hAnsi="Times New Roman"/>
          <w:i/>
          <w:sz w:val="26"/>
          <w:szCs w:val="26"/>
        </w:rPr>
        <w:t>XXV/244/2013</w:t>
      </w:r>
      <w:r w:rsidRPr="00F65D67">
        <w:rPr>
          <w:rFonts w:ascii="Times New Roman" w:hAnsi="Times New Roman"/>
          <w:szCs w:val="24"/>
        </w:rPr>
        <w:t xml:space="preserve"> </w:t>
      </w:r>
      <w:r>
        <w:rPr>
          <w:i/>
          <w:sz w:val="26"/>
        </w:rPr>
        <w:t xml:space="preserve">Rady Powiatu Tucholskiego z dnia 1 lutego 2013 roku  realizuje program naprawczy, </w:t>
      </w:r>
      <w:r w:rsidRPr="00BD1059">
        <w:rPr>
          <w:i/>
          <w:sz w:val="26"/>
        </w:rPr>
        <w:t>zaplanowa</w:t>
      </w:r>
      <w:r>
        <w:rPr>
          <w:i/>
          <w:sz w:val="26"/>
        </w:rPr>
        <w:t>no wydatki w oparciu o program naprawczy</w:t>
      </w:r>
      <w:r w:rsidRPr="00BD1059">
        <w:rPr>
          <w:i/>
          <w:sz w:val="26"/>
        </w:rPr>
        <w:t>.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AA0A64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AA0A64">
        <w:rPr>
          <w:rStyle w:val="TeksttreciPogrubienie"/>
          <w:i/>
        </w:rPr>
        <w:t>49.966.045,90</w:t>
      </w:r>
      <w:r>
        <w:rPr>
          <w:rStyle w:val="TeksttreciPogrubienie"/>
          <w:i/>
        </w:rPr>
        <w:t xml:space="preserve"> zł</w:t>
      </w:r>
    </w:p>
    <w:p w:rsidR="00FD4F1A" w:rsidRPr="00FD4F1A" w:rsidRDefault="00FD4F1A" w:rsidP="00FD4F1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864.434,56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FD4F1A" w:rsidRPr="00FD4F1A" w:rsidRDefault="00FD4F1A" w:rsidP="00FD4F1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51.411,79 zł w związku z projektem: "Doposażenie bazy do kształcenia praktycznego w zawodach rolniczych". Wydłużono termin realizacji projektu do 31 marca 2015 roku.</w:t>
      </w:r>
    </w:p>
    <w:p w:rsidR="00FD4F1A" w:rsidRPr="00FD4F1A" w:rsidRDefault="00FD4F1A" w:rsidP="00FD4F1A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40.000 zł w związku z przeniesieniem realizacji projektu „Schematom STOP” na 2015 rok.</w:t>
      </w:r>
    </w:p>
    <w:p w:rsidR="00C8640E" w:rsidRPr="00FD4F1A" w:rsidRDefault="00C8640E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D32EDE" w:rsidRPr="00B3332D" w:rsidRDefault="00D32EDE" w:rsidP="00B3332D">
      <w:pPr>
        <w:pStyle w:val="Nagwek30"/>
        <w:keepNext/>
        <w:keepLines/>
        <w:shd w:val="clear" w:color="auto" w:fill="auto"/>
        <w:spacing w:before="0" w:line="240" w:lineRule="auto"/>
        <w:ind w:left="20"/>
        <w:jc w:val="both"/>
        <w:rPr>
          <w:i/>
        </w:rPr>
      </w:pPr>
      <w:bookmarkStart w:id="0" w:name="bookmark2"/>
      <w:r w:rsidRPr="00B3332D">
        <w:rPr>
          <w:i/>
        </w:rPr>
        <w:t>Lp.2.</w:t>
      </w:r>
      <w:r w:rsidR="00C01371">
        <w:rPr>
          <w:i/>
        </w:rPr>
        <w:t>1 - Wydatki bieżące</w:t>
      </w:r>
      <w:r w:rsidRPr="00B3332D">
        <w:rPr>
          <w:i/>
        </w:rPr>
        <w:t>, w tym</w:t>
      </w:r>
      <w:bookmarkEnd w:id="0"/>
      <w:r w:rsidR="00BA3816">
        <w:rPr>
          <w:i/>
        </w:rPr>
        <w:t>:</w:t>
      </w:r>
    </w:p>
    <w:p w:rsidR="00D32EDE" w:rsidRPr="00B3332D" w:rsidRDefault="00D32EDE" w:rsidP="00B3332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i/>
        </w:rPr>
        <w:t xml:space="preserve">Prezentowane w wieloletniej prognozie </w:t>
      </w:r>
      <w:r w:rsidR="009C3EC3">
        <w:rPr>
          <w:i/>
        </w:rPr>
        <w:t>fin</w:t>
      </w:r>
      <w:r w:rsidR="00AC1D19">
        <w:rPr>
          <w:i/>
        </w:rPr>
        <w:t>ansowej wydatki na 2015</w:t>
      </w:r>
      <w:r w:rsidRPr="00B3332D">
        <w:rPr>
          <w:i/>
        </w:rPr>
        <w:t xml:space="preserve"> rok oparto na planie wydatków budżetowych na</w:t>
      </w:r>
      <w:r w:rsidR="00AC1D19">
        <w:rPr>
          <w:rStyle w:val="Teksttreci6"/>
          <w:i/>
        </w:rPr>
        <w:t xml:space="preserve"> 2014</w:t>
      </w:r>
      <w:r w:rsidR="00F72815" w:rsidRPr="00B3332D">
        <w:rPr>
          <w:rStyle w:val="Teksttreci6"/>
          <w:i/>
        </w:rPr>
        <w:t xml:space="preserve"> rok,</w:t>
      </w:r>
      <w:r w:rsidRPr="00B3332D">
        <w:rPr>
          <w:rStyle w:val="Teksttreci6"/>
          <w:i/>
        </w:rPr>
        <w:t xml:space="preserve"> zapewniając</w:t>
      </w:r>
      <w:r w:rsidRPr="00B3332D">
        <w:rPr>
          <w:i/>
        </w:rPr>
        <w:t xml:space="preserve"> prawidłowe funkcjonowanie jednostek organizacyjnych Powiatu Tucholskiego, kontynuację rozpoczętych zadań inwestycyjnych oraz projektów finansowanych ze środków Unii Europejskiej.</w:t>
      </w:r>
      <w:r w:rsidR="004A4EA4" w:rsidRPr="00B3332D">
        <w:rPr>
          <w:i/>
        </w:rPr>
        <w:t xml:space="preserve"> </w:t>
      </w:r>
      <w:r w:rsidRPr="00B3332D">
        <w:rPr>
          <w:i/>
        </w:rPr>
        <w:t>W planie wydatków bieżących (bez wydatków</w:t>
      </w:r>
      <w:r w:rsidR="00F72815" w:rsidRPr="00B3332D">
        <w:rPr>
          <w:i/>
        </w:rPr>
        <w:t xml:space="preserve"> związanych z obsługą długu) </w:t>
      </w:r>
      <w:r w:rsidRPr="00B3332D">
        <w:rPr>
          <w:i/>
        </w:rPr>
        <w:t xml:space="preserve">ujęto wydatki związane z bieżącym funkcjonowaniem jednostek organizacyjnych i z innymi wydatkami nieinwestycyjnymi dotyczącymi wykonywania zadań powiatu. Znajdują się tam głównie wynagrodzenia, opłaty za energię, wodę, gaz, wywóz nieczystości, </w:t>
      </w:r>
      <w:r w:rsidRPr="00B3332D">
        <w:rPr>
          <w:i/>
        </w:rPr>
        <w:lastRenderedPageBreak/>
        <w:t>bieżące remonty, ubezpieczenia mienia, dotacje dla niep</w:t>
      </w:r>
      <w:r w:rsidR="00F72815" w:rsidRPr="00B3332D">
        <w:rPr>
          <w:i/>
        </w:rPr>
        <w:t xml:space="preserve">ublicznych placówek oświatowych, dotacje dla </w:t>
      </w:r>
      <w:r w:rsidRPr="00B3332D">
        <w:rPr>
          <w:i/>
        </w:rPr>
        <w:t>innych powiatów na utrzymanie dzieci w rodzinach zastępczych i placówkach opiekuńczo - wychowawczych.</w:t>
      </w:r>
      <w:r w:rsidR="004A4EA4" w:rsidRPr="00B3332D">
        <w:rPr>
          <w:i/>
        </w:rPr>
        <w:t xml:space="preserve"> </w:t>
      </w:r>
      <w:r w:rsidR="00596DA7">
        <w:rPr>
          <w:i/>
        </w:rPr>
        <w:t>Wydatki bieżące na rok 2015</w:t>
      </w:r>
      <w:r w:rsidRPr="00B3332D">
        <w:rPr>
          <w:i/>
        </w:rPr>
        <w:t xml:space="preserve"> </w:t>
      </w:r>
      <w:r w:rsidRPr="000C4C51">
        <w:rPr>
          <w:i/>
        </w:rPr>
        <w:t xml:space="preserve">zostały zmniejszone w porównaniu </w:t>
      </w:r>
      <w:r w:rsidR="00F72815" w:rsidRPr="000C4C51">
        <w:rPr>
          <w:i/>
        </w:rPr>
        <w:t>do roku 201</w:t>
      </w:r>
      <w:r w:rsidR="002B2F43" w:rsidRPr="000C4C51">
        <w:rPr>
          <w:i/>
        </w:rPr>
        <w:t>4</w:t>
      </w:r>
      <w:r w:rsidR="00F72815" w:rsidRPr="000C4C51">
        <w:rPr>
          <w:i/>
        </w:rPr>
        <w:t xml:space="preserve"> o </w:t>
      </w:r>
      <w:r w:rsidR="002B2F43" w:rsidRPr="000C4C51">
        <w:rPr>
          <w:i/>
        </w:rPr>
        <w:t xml:space="preserve">kwotę </w:t>
      </w:r>
      <w:r w:rsidR="00002CC0" w:rsidRPr="000C4C51">
        <w:rPr>
          <w:i/>
        </w:rPr>
        <w:t>2.</w:t>
      </w:r>
      <w:r w:rsidR="002B2F43" w:rsidRPr="000C4C51">
        <w:rPr>
          <w:i/>
        </w:rPr>
        <w:t>086.254,79</w:t>
      </w:r>
      <w:r w:rsidR="00F72815" w:rsidRPr="000C4C51">
        <w:rPr>
          <w:i/>
        </w:rPr>
        <w:t xml:space="preserve"> zł. O</w:t>
      </w:r>
      <w:r w:rsidR="000B2DEB" w:rsidRPr="000C4C51">
        <w:rPr>
          <w:i/>
        </w:rPr>
        <w:t>graniczono</w:t>
      </w:r>
      <w:r w:rsidRPr="000C4C51">
        <w:rPr>
          <w:i/>
        </w:rPr>
        <w:t xml:space="preserve"> wydatki bieżące w celu uzyskania wyższego wyniku operacyjnego w</w:t>
      </w:r>
      <w:r w:rsidRPr="00B3332D">
        <w:rPr>
          <w:i/>
        </w:rPr>
        <w:t xml:space="preserve"> związku z wysokim zadłużeniem powiatu. W celu zachowania wskaźników należy przez okres najbliższych </w:t>
      </w:r>
      <w:r w:rsidR="00596DA7">
        <w:rPr>
          <w:i/>
        </w:rPr>
        <w:t>dziewięciu</w:t>
      </w:r>
      <w:r w:rsidRPr="00B3332D">
        <w:rPr>
          <w:i/>
        </w:rPr>
        <w:t xml:space="preserve"> lat ograniczyć wydatki bieżące, co pozwoli wypracować nadwyżkę budżetową.</w:t>
      </w:r>
      <w:r w:rsidR="00002CC0">
        <w:rPr>
          <w:i/>
        </w:rPr>
        <w:t xml:space="preserve"> </w:t>
      </w:r>
      <w:r w:rsidRPr="00B3332D">
        <w:rPr>
          <w:i/>
        </w:rPr>
        <w:t>Wydatki w prognozi</w:t>
      </w:r>
      <w:r w:rsidR="00002CC0">
        <w:rPr>
          <w:i/>
        </w:rPr>
        <w:t>e zaplanowano według wskaźników makroekonomicznych</w:t>
      </w:r>
      <w:r w:rsidRPr="00B3332D">
        <w:rPr>
          <w:i/>
        </w:rPr>
        <w:t>. Wydatki rzeczowe zaplanowano o przewidywany wskaźnik wzrostu cen towarów i usług pomniejszając je o wydatki jednorazowe przede wszystkim związane z remontami bieżącymi na poszczególne lata.</w:t>
      </w:r>
    </w:p>
    <w:p w:rsidR="000B2DEB" w:rsidRDefault="000B2DEB" w:rsidP="00B3332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i/>
        </w:rPr>
        <w:t>w tym:</w:t>
      </w:r>
    </w:p>
    <w:p w:rsidR="00C8640E" w:rsidRDefault="00C8640E" w:rsidP="00C8640E">
      <w:pPr>
        <w:jc w:val="both"/>
        <w:rPr>
          <w:rStyle w:val="TeksttreciPogrubienie"/>
          <w:i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AA0A64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AA0A64">
        <w:rPr>
          <w:rStyle w:val="TeksttreciPogrubienie"/>
          <w:i/>
        </w:rPr>
        <w:t>44.243.078,52</w:t>
      </w:r>
      <w:r>
        <w:rPr>
          <w:rStyle w:val="TeksttreciPogrubienie"/>
          <w:i/>
        </w:rPr>
        <w:t xml:space="preserve"> zł</w:t>
      </w:r>
      <w:r w:rsidRPr="00C8640E">
        <w:rPr>
          <w:rStyle w:val="TeksttreciPogrubienie"/>
          <w:i/>
        </w:rPr>
        <w:t xml:space="preserve"> 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1</w:t>
      </w:r>
      <w:r>
        <w:rPr>
          <w:i/>
          <w:sz w:val="26"/>
          <w:szCs w:val="26"/>
        </w:rPr>
        <w:t>2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936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047A3" w:rsidRPr="00FD4F1A" w:rsidRDefault="008047A3" w:rsidP="008047A3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40.000 zł w związku z przeniesieniem realizacji projektu „Schematom STOP” na 2015 rok.</w:t>
      </w:r>
    </w:p>
    <w:p w:rsidR="00377BF1" w:rsidRDefault="00377BF1" w:rsidP="00B3332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</w:p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  <w:r w:rsidRPr="000F0A8C">
        <w:rPr>
          <w:b/>
          <w:i/>
        </w:rPr>
        <w:t>Lp. 2.1.1</w:t>
      </w:r>
      <w:r>
        <w:rPr>
          <w:i/>
        </w:rPr>
        <w:t xml:space="preserve"> </w:t>
      </w:r>
      <w:r w:rsidRPr="00B3332D">
        <w:rPr>
          <w:i/>
        </w:rPr>
        <w:t>Z tytułu poręczeń i gwarancji: udzielone poręczenie dla Spółki Szpital Tucholski Sp. z o.o. zaliczane do wy</w:t>
      </w:r>
      <w:r>
        <w:rPr>
          <w:i/>
        </w:rPr>
        <w:t>datków wygasa w 2019 roku</w:t>
      </w:r>
      <w:r w:rsidRPr="00B3332D">
        <w:rPr>
          <w:i/>
        </w:rPr>
        <w:t>.</w:t>
      </w:r>
      <w:r>
        <w:rPr>
          <w:i/>
        </w:rPr>
        <w:t xml:space="preserve"> </w:t>
      </w:r>
    </w:p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</w:p>
    <w:p w:rsidR="00C92E08" w:rsidRPr="004916CD" w:rsidRDefault="00C92E08" w:rsidP="00C92E08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B3332D">
        <w:rPr>
          <w:rStyle w:val="TeksttreciPogrubienie4"/>
          <w:i/>
        </w:rPr>
        <w:t>Lp.</w:t>
      </w:r>
      <w:r>
        <w:rPr>
          <w:rStyle w:val="TeksttreciPogrubienie4"/>
          <w:i/>
        </w:rPr>
        <w:t>2.1.3</w:t>
      </w:r>
      <w:r w:rsidRPr="00B3332D">
        <w:rPr>
          <w:rStyle w:val="TeksttreciPogrubienie4"/>
          <w:i/>
        </w:rPr>
        <w:t xml:space="preserve"> </w:t>
      </w:r>
      <w:r w:rsidR="00C01371" w:rsidRPr="00C01371">
        <w:rPr>
          <w:rStyle w:val="TeksttreciPogrubienie4"/>
          <w:b w:val="0"/>
          <w:i/>
        </w:rPr>
        <w:t>w</w:t>
      </w:r>
      <w:r w:rsidRPr="004916CD">
        <w:rPr>
          <w:rStyle w:val="TeksttreciPogrubienie4"/>
          <w:b w:val="0"/>
          <w:i/>
        </w:rPr>
        <w:t>ydatki na obsługę długu</w:t>
      </w:r>
      <w:r w:rsidR="00C85FFE">
        <w:rPr>
          <w:rStyle w:val="TeksttreciPogrubienie4"/>
          <w:b w:val="0"/>
          <w:i/>
        </w:rPr>
        <w:t>.</w:t>
      </w:r>
      <w:r w:rsidR="00BC1063">
        <w:rPr>
          <w:rStyle w:val="TeksttreciPogrubienie4"/>
          <w:b w:val="0"/>
          <w:i/>
        </w:rPr>
        <w:t xml:space="preserve"> W 2015</w:t>
      </w:r>
      <w:r w:rsidRPr="004916CD">
        <w:rPr>
          <w:rStyle w:val="TeksttreciPogrubienie4"/>
          <w:b w:val="0"/>
          <w:i/>
        </w:rPr>
        <w:t xml:space="preserve"> roku to kwota </w:t>
      </w:r>
      <w:r w:rsidRPr="00C01371">
        <w:rPr>
          <w:i/>
        </w:rPr>
        <w:t>1.</w:t>
      </w:r>
      <w:r w:rsidR="0082239B">
        <w:rPr>
          <w:i/>
        </w:rPr>
        <w:t>31</w:t>
      </w:r>
      <w:r w:rsidR="0023655E">
        <w:rPr>
          <w:i/>
        </w:rPr>
        <w:t xml:space="preserve">0.000 </w:t>
      </w:r>
      <w:r w:rsidRPr="00C01371">
        <w:rPr>
          <w:i/>
        </w:rPr>
        <w:t xml:space="preserve"> zł</w:t>
      </w:r>
      <w:r w:rsidR="00C01371">
        <w:rPr>
          <w:i/>
        </w:rPr>
        <w:t>.</w:t>
      </w:r>
    </w:p>
    <w:p w:rsidR="00C92E08" w:rsidRPr="00350370" w:rsidRDefault="00C92E08" w:rsidP="00C92E08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</w:p>
    <w:p w:rsidR="00C92E08" w:rsidRPr="00B3332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jc w:val="both"/>
        <w:rPr>
          <w:rStyle w:val="Teksttreci5"/>
          <w:i/>
          <w:shd w:val="clear" w:color="auto" w:fill="auto"/>
        </w:rPr>
      </w:pPr>
      <w:r w:rsidRPr="006359C2">
        <w:rPr>
          <w:b/>
          <w:i/>
        </w:rPr>
        <w:t>Lp. 2.1.3.</w:t>
      </w:r>
      <w:r w:rsidRPr="00C01371">
        <w:rPr>
          <w:b/>
          <w:i/>
        </w:rPr>
        <w:t>1</w:t>
      </w:r>
      <w:r w:rsidRPr="004916CD">
        <w:rPr>
          <w:i/>
        </w:rPr>
        <w:t xml:space="preserve"> odsetki i dyskonto określone w art. 243, ust. 1 ustawy lub art. 169 ust. 1 ufp z 2005 roku. Na rok</w:t>
      </w:r>
      <w:r w:rsidR="009B14E7">
        <w:rPr>
          <w:i/>
        </w:rPr>
        <w:t xml:space="preserve"> 2015</w:t>
      </w:r>
      <w:r w:rsidRPr="00B3332D">
        <w:rPr>
          <w:i/>
        </w:rPr>
        <w:t xml:space="preserve"> przyjęto zaplanowane odse</w:t>
      </w:r>
      <w:r>
        <w:rPr>
          <w:i/>
        </w:rPr>
        <w:t xml:space="preserve">tki w uchwale budżetowej na 2014 </w:t>
      </w:r>
      <w:r w:rsidRPr="00B3332D">
        <w:rPr>
          <w:i/>
        </w:rPr>
        <w:t xml:space="preserve">r. </w:t>
      </w:r>
      <w:r>
        <w:rPr>
          <w:i/>
        </w:rPr>
        <w:t xml:space="preserve">na podstawie zawartych umów </w:t>
      </w:r>
      <w:r w:rsidRPr="00B3332D">
        <w:rPr>
          <w:i/>
        </w:rPr>
        <w:t xml:space="preserve"> z bankami z tytułu zaciągniętych kredytów</w:t>
      </w:r>
      <w:r w:rsidR="00D10ABC">
        <w:rPr>
          <w:i/>
        </w:rPr>
        <w:br/>
      </w:r>
      <w:r w:rsidRPr="00B3332D">
        <w:rPr>
          <w:i/>
        </w:rPr>
        <w:t xml:space="preserve"> i emisji </w:t>
      </w:r>
      <w:r w:rsidR="0082239B">
        <w:rPr>
          <w:i/>
        </w:rPr>
        <w:t>obligacji. Prognoza na lata 2015</w:t>
      </w:r>
      <w:r w:rsidRPr="00B3332D">
        <w:rPr>
          <w:i/>
        </w:rPr>
        <w:t xml:space="preserve"> - 2024 zawiera wyliczenie odsetek oszacowane na podstawie wartości kre</w:t>
      </w:r>
      <w:r>
        <w:rPr>
          <w:i/>
        </w:rPr>
        <w:t xml:space="preserve">dytów, </w:t>
      </w:r>
      <w:r w:rsidRPr="00B3332D">
        <w:rPr>
          <w:i/>
        </w:rPr>
        <w:t>wyemitowanych obligacji i stóp procentowych – oddzielnie dla każdego kredytu i obligacji.</w:t>
      </w:r>
      <w:r w:rsidRPr="00B3332D">
        <w:rPr>
          <w:rStyle w:val="Teksttreci5"/>
          <w:i/>
        </w:rPr>
        <w:t xml:space="preserve"> Dodatkowo, w wydatkach tych uwzględniono odsetki od pożyczki preferencyjnej z budżetu państwa.</w:t>
      </w:r>
    </w:p>
    <w:p w:rsidR="00C92E08" w:rsidRPr="0057348F" w:rsidRDefault="00C92E08" w:rsidP="00C92E08">
      <w:pPr>
        <w:jc w:val="both"/>
        <w:rPr>
          <w:i/>
          <w:sz w:val="26"/>
          <w:szCs w:val="26"/>
        </w:rPr>
      </w:pPr>
      <w:r w:rsidRPr="0057348F">
        <w:rPr>
          <w:i/>
          <w:sz w:val="26"/>
          <w:szCs w:val="26"/>
        </w:rPr>
        <w:t>Kwota</w:t>
      </w:r>
      <w:r w:rsidR="0082239B">
        <w:rPr>
          <w:i/>
          <w:sz w:val="26"/>
          <w:szCs w:val="26"/>
        </w:rPr>
        <w:t xml:space="preserve"> na 2015</w:t>
      </w:r>
      <w:r w:rsidRPr="0057348F">
        <w:rPr>
          <w:i/>
          <w:sz w:val="26"/>
          <w:szCs w:val="26"/>
        </w:rPr>
        <w:t xml:space="preserve"> r. wynosi </w:t>
      </w:r>
      <w:r>
        <w:rPr>
          <w:i/>
          <w:sz w:val="26"/>
          <w:szCs w:val="26"/>
        </w:rPr>
        <w:t>1.</w:t>
      </w:r>
      <w:r w:rsidR="0082239B">
        <w:rPr>
          <w:i/>
          <w:sz w:val="26"/>
          <w:szCs w:val="26"/>
        </w:rPr>
        <w:t>300.000</w:t>
      </w:r>
      <w:r w:rsidRPr="0057348F">
        <w:rPr>
          <w:i/>
          <w:sz w:val="26"/>
          <w:szCs w:val="26"/>
        </w:rPr>
        <w:t xml:space="preserve"> zł.</w:t>
      </w:r>
    </w:p>
    <w:p w:rsidR="00C92E08" w:rsidRPr="00CE103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ind w:left="720"/>
        <w:jc w:val="both"/>
        <w:rPr>
          <w:rStyle w:val="Teksttreci5"/>
          <w:i/>
          <w:shd w:val="clear" w:color="auto" w:fill="auto"/>
        </w:rPr>
      </w:pPr>
    </w:p>
    <w:p w:rsidR="00C92E08" w:rsidRPr="00CE103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jc w:val="center"/>
        <w:rPr>
          <w:rStyle w:val="Teksttreci5"/>
          <w:b/>
          <w:i/>
        </w:rPr>
      </w:pPr>
      <w:r w:rsidRPr="00CE103D">
        <w:rPr>
          <w:rStyle w:val="Teksttreci5"/>
          <w:b/>
          <w:i/>
        </w:rPr>
        <w:t>Zestawienie spłaty kredytów wraz z odsetkami w tys. zł.</w:t>
      </w:r>
    </w:p>
    <w:tbl>
      <w:tblPr>
        <w:tblW w:w="790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82239B" w:rsidRPr="00CE103D" w:rsidTr="0082239B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Lata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2024</w:t>
            </w:r>
          </w:p>
        </w:tc>
      </w:tr>
      <w:tr w:rsidR="0082239B" w:rsidRPr="00CE103D" w:rsidTr="0082239B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 xml:space="preserve">rata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2987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3355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3429</w:t>
            </w:r>
          </w:p>
        </w:tc>
      </w:tr>
      <w:tr w:rsidR="0082239B" w:rsidRPr="00CE103D" w:rsidTr="0082239B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odsetki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82239B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</w:t>
            </w:r>
            <w:r>
              <w:rPr>
                <w:rFonts w:ascii="Czcionka tekstu podstawowego" w:hAnsi="Czcionka tekstu podstawowego"/>
                <w:i/>
              </w:rPr>
              <w:t>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34669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</w:t>
            </w:r>
            <w:r w:rsidR="00346698">
              <w:rPr>
                <w:rFonts w:ascii="Czcionka tekstu podstawowego" w:hAnsi="Czcionka tekstu podstawowego"/>
                <w:i/>
              </w:rPr>
              <w:t>3</w:t>
            </w:r>
            <w:r w:rsidR="008F09BB">
              <w:rPr>
                <w:rFonts w:ascii="Czcionka tekstu podstawowego" w:hAnsi="Czcionka tekstu podstawowego"/>
                <w:i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1201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980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767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577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409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265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51</w:t>
            </w:r>
          </w:p>
        </w:tc>
      </w:tr>
      <w:tr w:rsidR="0082239B" w:rsidRPr="00CE103D" w:rsidTr="0082239B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Razem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346698" w:rsidP="0034669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>
              <w:rPr>
                <w:rFonts w:ascii="Czcionka tekstu podstawowego" w:hAnsi="Czcionka tekstu podstawowego"/>
                <w:b/>
                <w:i/>
              </w:rPr>
              <w:t>4287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34669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5</w:t>
            </w:r>
            <w:r w:rsidR="00346698">
              <w:rPr>
                <w:rFonts w:ascii="Czcionka tekstu podstawowego" w:hAnsi="Czcionka tekstu podstawowego"/>
                <w:b/>
                <w:i/>
              </w:rPr>
              <w:t>2</w:t>
            </w:r>
            <w:r w:rsidR="008F09BB">
              <w:rPr>
                <w:rFonts w:ascii="Czcionka tekstu podstawowego" w:hAnsi="Czcionka tekstu podstawowego"/>
                <w:b/>
                <w:i/>
              </w:rPr>
              <w:t>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5106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4885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4122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4017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3874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3688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3757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39B" w:rsidRPr="00CE103D" w:rsidRDefault="0082239B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3480</w:t>
            </w:r>
          </w:p>
        </w:tc>
      </w:tr>
    </w:tbl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</w:p>
    <w:p w:rsidR="002A4A3B" w:rsidRDefault="002A4A3B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F815D8">
        <w:rPr>
          <w:rStyle w:val="TeksttreciPogrubienie3"/>
          <w:i/>
        </w:rPr>
        <w:t>Lp.</w:t>
      </w:r>
      <w:r>
        <w:rPr>
          <w:rStyle w:val="TeksttreciPogrubienie3"/>
          <w:i/>
        </w:rPr>
        <w:t>2.2</w:t>
      </w:r>
      <w:r w:rsidRPr="00F815D8">
        <w:rPr>
          <w:b/>
          <w:i/>
        </w:rPr>
        <w:t xml:space="preserve"> Wydatki majątkowe</w:t>
      </w:r>
      <w:r w:rsidRPr="00F815D8">
        <w:rPr>
          <w:i/>
        </w:rPr>
        <w:t xml:space="preserve"> </w:t>
      </w:r>
      <w:r w:rsidRPr="00B3332D">
        <w:rPr>
          <w:i/>
        </w:rPr>
        <w:t>- nakłady na wydatki majątkowe w poszczególnych latach ustalono w oparciu o wydatki majątkowe ujęte w Wieloletniej Prognozie Finansowej Powiatu Tucholski</w:t>
      </w:r>
      <w:r w:rsidR="005D14C3">
        <w:rPr>
          <w:i/>
        </w:rPr>
        <w:t>ego na lata 2015-2024r. Rok 2015</w:t>
      </w:r>
      <w:r w:rsidRPr="00B3332D">
        <w:rPr>
          <w:i/>
        </w:rPr>
        <w:t xml:space="preserve"> zgodny z planem budżetowym. </w:t>
      </w:r>
      <w:r>
        <w:rPr>
          <w:i/>
        </w:rPr>
        <w:t xml:space="preserve">Wydatki majątkowe </w:t>
      </w:r>
      <w:r w:rsidRPr="00B3332D">
        <w:rPr>
          <w:i/>
        </w:rPr>
        <w:t xml:space="preserve">wykazane w </w:t>
      </w:r>
      <w:r w:rsidR="005D14C3">
        <w:rPr>
          <w:i/>
        </w:rPr>
        <w:t>2015</w:t>
      </w:r>
      <w:r>
        <w:rPr>
          <w:i/>
        </w:rPr>
        <w:t xml:space="preserve">  roku</w:t>
      </w:r>
      <w:r w:rsidRPr="00B3332D">
        <w:rPr>
          <w:i/>
        </w:rPr>
        <w:t xml:space="preserve"> </w:t>
      </w:r>
      <w:r>
        <w:rPr>
          <w:i/>
        </w:rPr>
        <w:t>to</w:t>
      </w:r>
      <w:r w:rsidRPr="00B3332D">
        <w:rPr>
          <w:i/>
        </w:rPr>
        <w:t xml:space="preserve"> w</w:t>
      </w:r>
      <w:r>
        <w:rPr>
          <w:i/>
        </w:rPr>
        <w:t xml:space="preserve">ydatki </w:t>
      </w:r>
      <w:r w:rsidRPr="00B3332D">
        <w:rPr>
          <w:i/>
        </w:rPr>
        <w:t xml:space="preserve">inwestycyjne obejmujące między innymi zawarte porozumienie </w:t>
      </w:r>
      <w:r>
        <w:rPr>
          <w:i/>
        </w:rPr>
        <w:t xml:space="preserve">z Gminami z  terenu Powiatu Tucholskiego oraz zawarte umowy </w:t>
      </w:r>
      <w:r w:rsidRPr="00B3332D">
        <w:rPr>
          <w:i/>
        </w:rPr>
        <w:t xml:space="preserve">w </w:t>
      </w:r>
      <w:r>
        <w:rPr>
          <w:i/>
        </w:rPr>
        <w:t xml:space="preserve">łącznej </w:t>
      </w:r>
      <w:r w:rsidRPr="005B56F6">
        <w:rPr>
          <w:i/>
        </w:rPr>
        <w:t xml:space="preserve"> wysokości </w:t>
      </w:r>
      <w:r w:rsidR="00487655">
        <w:rPr>
          <w:i/>
        </w:rPr>
        <w:t>4.8</w:t>
      </w:r>
      <w:r w:rsidR="00CE4045">
        <w:rPr>
          <w:i/>
        </w:rPr>
        <w:t>20.0</w:t>
      </w:r>
      <w:r w:rsidR="00487655">
        <w:rPr>
          <w:i/>
        </w:rPr>
        <w:t>57,03</w:t>
      </w:r>
      <w:r w:rsidRPr="005B56F6">
        <w:rPr>
          <w:i/>
        </w:rPr>
        <w:t xml:space="preserve"> zł. W roku 201</w:t>
      </w:r>
      <w:r w:rsidR="005D14C3">
        <w:rPr>
          <w:i/>
        </w:rPr>
        <w:t>5</w:t>
      </w:r>
      <w:r w:rsidR="00660024">
        <w:rPr>
          <w:i/>
        </w:rPr>
        <w:t xml:space="preserve"> planuje się wydatki majątkowe:</w:t>
      </w:r>
    </w:p>
    <w:p w:rsidR="00AE284D" w:rsidRPr="003114A6" w:rsidRDefault="00487655" w:rsidP="000731F6">
      <w:pPr>
        <w:pStyle w:val="Teksttreci1"/>
        <w:numPr>
          <w:ilvl w:val="0"/>
          <w:numId w:val="39"/>
        </w:numPr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</w:rPr>
        <w:lastRenderedPageBreak/>
        <w:t>Przebudowa dróg powiatowych :</w:t>
      </w:r>
      <w:r w:rsidRPr="00C100AB">
        <w:rPr>
          <w:i/>
        </w:rPr>
        <w:t xml:space="preserve"> n</w:t>
      </w:r>
      <w:r>
        <w:rPr>
          <w:i/>
        </w:rPr>
        <w:t>r 1010</w:t>
      </w:r>
      <w:r w:rsidRPr="00C100AB">
        <w:rPr>
          <w:i/>
        </w:rPr>
        <w:t xml:space="preserve">C </w:t>
      </w:r>
      <w:r>
        <w:rPr>
          <w:i/>
        </w:rPr>
        <w:t>Wielka Komorza – Droździ</w:t>
      </w:r>
      <w:r w:rsidRPr="00C100AB">
        <w:rPr>
          <w:i/>
        </w:rPr>
        <w:t>enica</w:t>
      </w:r>
      <w:r>
        <w:rPr>
          <w:i/>
        </w:rPr>
        <w:t>, nr 1110C Chojnice – Pamiętowo i nr 1019C Przymu</w:t>
      </w:r>
      <w:r w:rsidR="005B4E7F">
        <w:rPr>
          <w:i/>
        </w:rPr>
        <w:t xml:space="preserve">szewo – Droździenica (etap III), </w:t>
      </w:r>
      <w:r w:rsidR="00AE284D" w:rsidRPr="003114A6">
        <w:rPr>
          <w:i/>
          <w:iCs/>
        </w:rPr>
        <w:t xml:space="preserve"> </w:t>
      </w:r>
      <w:r w:rsidR="005B4E7F">
        <w:rPr>
          <w:i/>
          <w:iCs/>
        </w:rPr>
        <w:t>3.399.240,60</w:t>
      </w:r>
      <w:r w:rsidR="00AE284D" w:rsidRPr="003114A6">
        <w:rPr>
          <w:i/>
          <w:iCs/>
        </w:rPr>
        <w:t xml:space="preserve"> zł,</w:t>
      </w:r>
    </w:p>
    <w:p w:rsidR="00AE284D" w:rsidRPr="004063D4" w:rsidRDefault="00AE284D" w:rsidP="000731F6">
      <w:pPr>
        <w:pStyle w:val="Akapitzlist"/>
        <w:numPr>
          <w:ilvl w:val="0"/>
          <w:numId w:val="39"/>
        </w:numPr>
        <w:jc w:val="both"/>
        <w:rPr>
          <w:i/>
          <w:iCs/>
          <w:sz w:val="26"/>
          <w:szCs w:val="26"/>
        </w:rPr>
      </w:pPr>
      <w:r w:rsidRPr="004063D4">
        <w:rPr>
          <w:i/>
          <w:iCs/>
          <w:sz w:val="26"/>
          <w:szCs w:val="26"/>
        </w:rPr>
        <w:t xml:space="preserve">Współfinansowanie inwestycji drogowych w Gminie Cekcyn </w:t>
      </w:r>
      <w:r w:rsidR="005B4E7F" w:rsidRPr="004063D4">
        <w:rPr>
          <w:i/>
          <w:iCs/>
          <w:sz w:val="26"/>
          <w:szCs w:val="26"/>
        </w:rPr>
        <w:t>–</w:t>
      </w:r>
      <w:r w:rsidRPr="004063D4">
        <w:rPr>
          <w:b/>
          <w:bCs/>
          <w:i/>
          <w:iCs/>
          <w:sz w:val="26"/>
          <w:szCs w:val="26"/>
        </w:rPr>
        <w:t xml:space="preserve"> </w:t>
      </w:r>
      <w:r w:rsidR="005B420B" w:rsidRPr="004063D4">
        <w:rPr>
          <w:b/>
          <w:bCs/>
          <w:i/>
          <w:iCs/>
          <w:sz w:val="26"/>
          <w:szCs w:val="26"/>
        </w:rPr>
        <w:t xml:space="preserve"> </w:t>
      </w:r>
      <w:r w:rsidR="005B4E7F" w:rsidRPr="004063D4">
        <w:rPr>
          <w:i/>
          <w:iCs/>
          <w:sz w:val="26"/>
          <w:szCs w:val="26"/>
        </w:rPr>
        <w:t>512.262,47 zł</w:t>
      </w:r>
      <w:r w:rsidRPr="004063D4">
        <w:rPr>
          <w:i/>
          <w:iCs/>
          <w:sz w:val="26"/>
          <w:szCs w:val="26"/>
        </w:rPr>
        <w:t>,</w:t>
      </w:r>
    </w:p>
    <w:p w:rsidR="00AE284D" w:rsidRDefault="00AE284D" w:rsidP="000731F6">
      <w:pPr>
        <w:pStyle w:val="Teksttreci1"/>
        <w:numPr>
          <w:ilvl w:val="0"/>
          <w:numId w:val="39"/>
        </w:numPr>
        <w:shd w:val="clear" w:color="auto" w:fill="auto"/>
        <w:spacing w:after="0" w:line="240" w:lineRule="auto"/>
        <w:jc w:val="both"/>
        <w:rPr>
          <w:i/>
          <w:iCs/>
        </w:rPr>
      </w:pPr>
      <w:r w:rsidRPr="003114A6">
        <w:rPr>
          <w:i/>
          <w:iCs/>
        </w:rPr>
        <w:t xml:space="preserve">Współfinansowanie inwestycji drogowych w Gminie </w:t>
      </w:r>
      <w:r w:rsidR="00B8457E">
        <w:rPr>
          <w:i/>
          <w:iCs/>
        </w:rPr>
        <w:t>Kęsowo</w:t>
      </w:r>
      <w:r w:rsidRPr="003114A6">
        <w:rPr>
          <w:i/>
          <w:iCs/>
        </w:rPr>
        <w:t xml:space="preserve"> -</w:t>
      </w:r>
      <w:r w:rsidR="005B420B">
        <w:rPr>
          <w:i/>
          <w:iCs/>
        </w:rPr>
        <w:t xml:space="preserve"> 249.769,00 </w:t>
      </w:r>
      <w:r w:rsidRPr="003114A6">
        <w:rPr>
          <w:i/>
          <w:iCs/>
        </w:rPr>
        <w:t>zł,</w:t>
      </w:r>
    </w:p>
    <w:p w:rsidR="00B8457E" w:rsidRDefault="00B8457E" w:rsidP="000731F6">
      <w:pPr>
        <w:pStyle w:val="Teksttreci1"/>
        <w:numPr>
          <w:ilvl w:val="0"/>
          <w:numId w:val="39"/>
        </w:numPr>
        <w:shd w:val="clear" w:color="auto" w:fill="auto"/>
        <w:spacing w:after="0" w:line="240" w:lineRule="auto"/>
        <w:jc w:val="both"/>
        <w:rPr>
          <w:i/>
          <w:iCs/>
        </w:rPr>
      </w:pPr>
      <w:r w:rsidRPr="003114A6">
        <w:rPr>
          <w:i/>
          <w:iCs/>
        </w:rPr>
        <w:t xml:space="preserve">Współfinansowanie inwestycji drogowych w Gminie </w:t>
      </w:r>
      <w:r w:rsidR="005B420B">
        <w:rPr>
          <w:i/>
          <w:iCs/>
        </w:rPr>
        <w:t>Śliwice -    77.500,00 zł,</w:t>
      </w:r>
    </w:p>
    <w:p w:rsidR="00B8457E" w:rsidRPr="003114A6" w:rsidRDefault="00B8457E" w:rsidP="000731F6">
      <w:pPr>
        <w:pStyle w:val="Teksttreci1"/>
        <w:numPr>
          <w:ilvl w:val="0"/>
          <w:numId w:val="39"/>
        </w:numPr>
        <w:shd w:val="clear" w:color="auto" w:fill="auto"/>
        <w:spacing w:after="0" w:line="240" w:lineRule="auto"/>
        <w:jc w:val="both"/>
        <w:rPr>
          <w:i/>
          <w:iCs/>
        </w:rPr>
      </w:pPr>
      <w:r w:rsidRPr="003114A6">
        <w:rPr>
          <w:i/>
          <w:iCs/>
        </w:rPr>
        <w:t xml:space="preserve">Współfinansowanie inwestycji drogowych w Gminie </w:t>
      </w:r>
      <w:r>
        <w:rPr>
          <w:i/>
          <w:iCs/>
        </w:rPr>
        <w:t xml:space="preserve">Tuchola </w:t>
      </w:r>
      <w:r w:rsidR="005B420B">
        <w:rPr>
          <w:i/>
          <w:iCs/>
        </w:rPr>
        <w:t>–391.372,72 zł.</w:t>
      </w:r>
    </w:p>
    <w:p w:rsidR="00AE284D" w:rsidRPr="004063D4" w:rsidRDefault="00AE284D" w:rsidP="000731F6">
      <w:pPr>
        <w:pStyle w:val="Akapitzlist"/>
        <w:numPr>
          <w:ilvl w:val="0"/>
          <w:numId w:val="39"/>
        </w:numPr>
        <w:jc w:val="both"/>
        <w:rPr>
          <w:i/>
          <w:iCs/>
          <w:sz w:val="26"/>
          <w:szCs w:val="26"/>
        </w:rPr>
      </w:pPr>
      <w:r w:rsidRPr="004063D4">
        <w:rPr>
          <w:i/>
          <w:iCs/>
          <w:sz w:val="26"/>
          <w:szCs w:val="26"/>
        </w:rPr>
        <w:t xml:space="preserve">Infostrada Kujaw i Pomorza </w:t>
      </w:r>
      <w:r w:rsidR="00B8457E" w:rsidRPr="004063D4">
        <w:rPr>
          <w:i/>
          <w:iCs/>
          <w:sz w:val="26"/>
          <w:szCs w:val="26"/>
        </w:rPr>
        <w:t xml:space="preserve"> - </w:t>
      </w:r>
      <w:r w:rsidR="00B91B27" w:rsidRPr="004063D4">
        <w:rPr>
          <w:i/>
          <w:iCs/>
          <w:sz w:val="26"/>
          <w:szCs w:val="26"/>
        </w:rPr>
        <w:t>108.359,24 zł.</w:t>
      </w:r>
    </w:p>
    <w:p w:rsidR="00B91B27" w:rsidRPr="001405B5" w:rsidRDefault="00B91B27" w:rsidP="000731F6">
      <w:pPr>
        <w:pStyle w:val="Akapitzlist"/>
        <w:numPr>
          <w:ilvl w:val="0"/>
          <w:numId w:val="39"/>
        </w:numPr>
        <w:jc w:val="both"/>
        <w:rPr>
          <w:bCs/>
          <w:i/>
          <w:iCs/>
          <w:color w:val="000000"/>
          <w:sz w:val="26"/>
          <w:szCs w:val="26"/>
        </w:rPr>
      </w:pPr>
      <w:r w:rsidRPr="004063D4">
        <w:rPr>
          <w:i/>
          <w:sz w:val="28"/>
        </w:rPr>
        <w:t>Wysoka, Dom Pomocy Społ</w:t>
      </w:r>
      <w:r w:rsidR="004063D4">
        <w:rPr>
          <w:i/>
          <w:sz w:val="28"/>
        </w:rPr>
        <w:t xml:space="preserve">ecznej (XVIII – XIX w), prace </w:t>
      </w:r>
      <w:r w:rsidRPr="004063D4">
        <w:rPr>
          <w:i/>
          <w:sz w:val="28"/>
        </w:rPr>
        <w:t>konserwatorsko – restauratorskie – IV etap – 77.853,00 zł</w:t>
      </w:r>
    </w:p>
    <w:p w:rsidR="001405B5" w:rsidRPr="004063D4" w:rsidRDefault="00075F37" w:rsidP="000731F6">
      <w:pPr>
        <w:pStyle w:val="Akapitzlist"/>
        <w:numPr>
          <w:ilvl w:val="0"/>
          <w:numId w:val="39"/>
        </w:numPr>
        <w:jc w:val="both"/>
        <w:rPr>
          <w:bCs/>
          <w:i/>
          <w:iCs/>
          <w:color w:val="000000"/>
          <w:sz w:val="26"/>
          <w:szCs w:val="26"/>
        </w:rPr>
      </w:pPr>
      <w:r>
        <w:rPr>
          <w:i/>
          <w:sz w:val="28"/>
        </w:rPr>
        <w:t xml:space="preserve">Zakup komputera - </w:t>
      </w:r>
      <w:r w:rsidR="001405B5">
        <w:rPr>
          <w:i/>
          <w:sz w:val="28"/>
        </w:rPr>
        <w:t>3.700,00 zł .</w:t>
      </w:r>
    </w:p>
    <w:p w:rsidR="002A4A3B" w:rsidRDefault="002A4A3B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3114A6">
        <w:rPr>
          <w:i/>
        </w:rPr>
        <w:t>W latach 2016-2022 nie planuje się wydatków majątkowych, dopiero w roku 2023 i 2024 planuje się realizować zadania inwestycyjne.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AA0A64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AA0A64">
        <w:rPr>
          <w:rStyle w:val="TeksttreciPogrubienie"/>
          <w:i/>
        </w:rPr>
        <w:t>5.722.967,38</w:t>
      </w:r>
      <w:r>
        <w:rPr>
          <w:rStyle w:val="TeksttreciPogrubienie"/>
          <w:i/>
        </w:rPr>
        <w:t xml:space="preserve"> zł</w:t>
      </w:r>
    </w:p>
    <w:p w:rsidR="00D84B4B" w:rsidRPr="00FD4F1A" w:rsidRDefault="00D84B4B" w:rsidP="00D84B4B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864.434,56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D84B4B" w:rsidRPr="00FD4F1A" w:rsidRDefault="00D84B4B" w:rsidP="00D84B4B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</w:t>
      </w:r>
      <w:r>
        <w:rPr>
          <w:i/>
          <w:sz w:val="26"/>
          <w:szCs w:val="26"/>
        </w:rPr>
        <w:t>38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475</w:t>
      </w:r>
      <w:r w:rsidRPr="00FD4F1A">
        <w:rPr>
          <w:i/>
          <w:sz w:val="26"/>
          <w:szCs w:val="26"/>
        </w:rPr>
        <w:t>,79 zł w związku z projektem: "Doposażenie bazy do kształcenia praktycznego w zawodach rolniczych". Wydłużono termin realizacji projektu do 31 marca 2015 roku.</w:t>
      </w:r>
    </w:p>
    <w:p w:rsidR="00C8640E" w:rsidRDefault="00C8640E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2"/>
          <w:i/>
        </w:rPr>
        <w:t>Lp.</w:t>
      </w:r>
      <w:r>
        <w:rPr>
          <w:rStyle w:val="TeksttreciPogrubienie2"/>
          <w:i/>
        </w:rPr>
        <w:t>3</w:t>
      </w:r>
      <w:r w:rsidRPr="00B3332D">
        <w:rPr>
          <w:i/>
        </w:rPr>
        <w:t xml:space="preserve"> </w:t>
      </w:r>
      <w:r w:rsidRPr="00B3332D">
        <w:rPr>
          <w:b/>
          <w:i/>
        </w:rPr>
        <w:t>Wyni</w:t>
      </w:r>
      <w:r w:rsidRPr="00B3332D">
        <w:rPr>
          <w:i/>
        </w:rPr>
        <w:t>k</w:t>
      </w:r>
      <w:r w:rsidRPr="00B3332D">
        <w:rPr>
          <w:rStyle w:val="TeksttreciPogrubienie2"/>
          <w:i/>
        </w:rPr>
        <w:t xml:space="preserve"> budżetu</w:t>
      </w:r>
      <w:r w:rsidR="000731F6">
        <w:rPr>
          <w:i/>
        </w:rPr>
        <w:t>. Prognoza w roku 2015</w:t>
      </w:r>
      <w:r w:rsidRPr="00B3332D">
        <w:rPr>
          <w:i/>
        </w:rPr>
        <w:t xml:space="preserve"> </w:t>
      </w:r>
      <w:r>
        <w:rPr>
          <w:i/>
        </w:rPr>
        <w:t xml:space="preserve">przewiduje </w:t>
      </w:r>
      <w:r w:rsidRPr="00B3332D">
        <w:rPr>
          <w:i/>
        </w:rPr>
        <w:t>nadwyżk</w:t>
      </w:r>
      <w:r>
        <w:rPr>
          <w:i/>
        </w:rPr>
        <w:t>ę</w:t>
      </w:r>
      <w:r w:rsidRPr="00B3332D">
        <w:rPr>
          <w:i/>
        </w:rPr>
        <w:t xml:space="preserve"> budżetow</w:t>
      </w:r>
      <w:r>
        <w:rPr>
          <w:i/>
        </w:rPr>
        <w:t>ą w kwocie 1.</w:t>
      </w:r>
      <w:r w:rsidR="009221D7">
        <w:rPr>
          <w:i/>
        </w:rPr>
        <w:t>487.232,72</w:t>
      </w:r>
      <w:r w:rsidR="00660024">
        <w:rPr>
          <w:i/>
        </w:rPr>
        <w:t xml:space="preserve"> zł</w:t>
      </w:r>
      <w:r>
        <w:rPr>
          <w:i/>
        </w:rPr>
        <w:t xml:space="preserve">. </w:t>
      </w:r>
      <w:r w:rsidRPr="00B3332D">
        <w:rPr>
          <w:i/>
        </w:rPr>
        <w:t xml:space="preserve">Nadwyżki budżetowe planowane w </w:t>
      </w:r>
      <w:r>
        <w:rPr>
          <w:i/>
        </w:rPr>
        <w:t xml:space="preserve">wpf w </w:t>
      </w:r>
      <w:r w:rsidRPr="00B3332D">
        <w:rPr>
          <w:i/>
        </w:rPr>
        <w:t>następnych latach</w:t>
      </w:r>
      <w:r>
        <w:rPr>
          <w:i/>
        </w:rPr>
        <w:t xml:space="preserve"> prognozy</w:t>
      </w:r>
      <w:r w:rsidRPr="00B3332D">
        <w:rPr>
          <w:i/>
        </w:rPr>
        <w:t xml:space="preserve"> zaplanowano z przeznaczeniem na rozchody b</w:t>
      </w:r>
      <w:r w:rsidR="003C03A0">
        <w:rPr>
          <w:i/>
        </w:rPr>
        <w:t xml:space="preserve">udżetu </w:t>
      </w:r>
      <w:r w:rsidRPr="00B3332D">
        <w:rPr>
          <w:i/>
        </w:rPr>
        <w:t>dotyczące spłaty długu.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4</w:t>
      </w:r>
      <w:r w:rsidRPr="00B3332D">
        <w:rPr>
          <w:rStyle w:val="TeksttreciPogrubienie3"/>
          <w:i/>
        </w:rPr>
        <w:t xml:space="preserve">. </w:t>
      </w:r>
      <w:r>
        <w:rPr>
          <w:rStyle w:val="TeksttreciPogrubienie3"/>
          <w:i/>
        </w:rPr>
        <w:t>Przychody budżetu</w:t>
      </w:r>
      <w:r w:rsidR="009221D7">
        <w:rPr>
          <w:i/>
        </w:rPr>
        <w:t>. Prognoza na lata 2015</w:t>
      </w:r>
      <w:r>
        <w:rPr>
          <w:i/>
        </w:rPr>
        <w:t xml:space="preserve"> rok zakłada przychody w kwocie 1.</w:t>
      </w:r>
      <w:r w:rsidR="009221D7">
        <w:rPr>
          <w:i/>
        </w:rPr>
        <w:t>500.000</w:t>
      </w:r>
      <w:r w:rsidR="004A0209">
        <w:rPr>
          <w:i/>
        </w:rPr>
        <w:t>,00</w:t>
      </w:r>
      <w:r>
        <w:rPr>
          <w:i/>
        </w:rPr>
        <w:t xml:space="preserve"> zł. W </w:t>
      </w:r>
      <w:r w:rsidR="003C03A0">
        <w:rPr>
          <w:i/>
        </w:rPr>
        <w:t xml:space="preserve">wpf w prognozie na kolejne lata ( do 2014 roku ) </w:t>
      </w:r>
      <w:r>
        <w:rPr>
          <w:i/>
        </w:rPr>
        <w:t xml:space="preserve">nie </w:t>
      </w:r>
      <w:r w:rsidRPr="00B3332D">
        <w:rPr>
          <w:i/>
        </w:rPr>
        <w:t xml:space="preserve">zakłada </w:t>
      </w:r>
      <w:r w:rsidR="004916CD">
        <w:rPr>
          <w:i/>
        </w:rPr>
        <w:t xml:space="preserve">się </w:t>
      </w:r>
      <w:r>
        <w:rPr>
          <w:i/>
        </w:rPr>
        <w:t>zaciągania zobowiązań długoterminowych.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Pr="00B3332D" w:rsidRDefault="00657CF0" w:rsidP="00657CF0">
      <w:pPr>
        <w:pStyle w:val="Nagwek30"/>
        <w:keepNext/>
        <w:keepLines/>
        <w:shd w:val="clear" w:color="auto" w:fill="auto"/>
        <w:spacing w:before="0" w:line="240" w:lineRule="auto"/>
        <w:ind w:left="20"/>
        <w:jc w:val="both"/>
        <w:rPr>
          <w:i/>
        </w:rPr>
      </w:pPr>
      <w:r w:rsidRPr="00B3332D">
        <w:rPr>
          <w:i/>
        </w:rPr>
        <w:t>Lp.4.</w:t>
      </w:r>
      <w:r>
        <w:rPr>
          <w:i/>
        </w:rPr>
        <w:t>2</w:t>
      </w:r>
      <w:r w:rsidRPr="00B3332D">
        <w:rPr>
          <w:i/>
        </w:rPr>
        <w:t xml:space="preserve"> </w:t>
      </w:r>
      <w:r>
        <w:rPr>
          <w:i/>
        </w:rPr>
        <w:t>Wolne środki, o których mowa w art. 217 ust. 2 pkt. 6 ustawy, w tym:</w:t>
      </w:r>
    </w:p>
    <w:p w:rsidR="00827605" w:rsidRPr="00FC51CE" w:rsidRDefault="004A0209" w:rsidP="00827605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W roku 2015</w:t>
      </w:r>
      <w:r w:rsidR="00657CF0">
        <w:rPr>
          <w:i/>
        </w:rPr>
        <w:t xml:space="preserve"> ustala się wolne środki w kwocie 1.</w:t>
      </w:r>
      <w:r>
        <w:rPr>
          <w:i/>
        </w:rPr>
        <w:t>500.000,00</w:t>
      </w:r>
      <w:r w:rsidR="00657CF0">
        <w:rPr>
          <w:i/>
        </w:rPr>
        <w:t xml:space="preserve"> zł, o których mowa w art. 217 ust. 2 pkt. 6 ustawy z dnia 27 sierpnia 2009 roku o finansach publicznych. Kwotę wolnych środków przyjęto na podstawie faktycznego wykon</w:t>
      </w:r>
      <w:r>
        <w:rPr>
          <w:i/>
        </w:rPr>
        <w:t xml:space="preserve">ania budżetu na dzień 31.12.2013 </w:t>
      </w:r>
      <w:r w:rsidR="00657CF0">
        <w:rPr>
          <w:i/>
        </w:rPr>
        <w:t xml:space="preserve">rok. </w:t>
      </w:r>
      <w:r w:rsidR="00827605">
        <w:rPr>
          <w:i/>
        </w:rPr>
        <w:t>W sprawozdaniu RB NDS za  2013 rok wykazano  wykonanie wolnych środków na kwotę 2.902.033,74 zł. W budżecie 2014 roku nie zaangażowano faktycznie wykonanych wolnych środków za 2013 rok. Wolne środki w kwocie 1.500.000,00 zł przeznacza się na pokrycie rozchodów 2015 roku, natomiast wolne środki w kwocie 1.402.033,74 zł nie zostają zaangażowane.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  <w:shd w:val="clear" w:color="auto" w:fill="FFFFFF" w:themeFill="background1"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4.3</w:t>
      </w:r>
      <w:r w:rsidRPr="00B3332D">
        <w:rPr>
          <w:rStyle w:val="TeksttreciPogrubienie3"/>
          <w:i/>
        </w:rPr>
        <w:t xml:space="preserve"> Kredyty, pożyczki,</w:t>
      </w:r>
      <w:r>
        <w:rPr>
          <w:rStyle w:val="TeksttreciPogrubienie3"/>
          <w:i/>
        </w:rPr>
        <w:t xml:space="preserve"> emisja</w:t>
      </w:r>
      <w:r w:rsidRPr="00B3332D">
        <w:rPr>
          <w:rStyle w:val="TeksttreciPogrubienie3"/>
          <w:i/>
        </w:rPr>
        <w:t xml:space="preserve"> papierów wartościowych</w:t>
      </w:r>
      <w:r>
        <w:rPr>
          <w:rStyle w:val="TeksttreciPogrubienie3"/>
          <w:i/>
        </w:rPr>
        <w:t xml:space="preserve"> w tym:</w:t>
      </w:r>
      <w:r w:rsidR="00C43DD0">
        <w:rPr>
          <w:i/>
        </w:rPr>
        <w:t>. W prognozie</w:t>
      </w:r>
      <w:r w:rsidRPr="00B3332D">
        <w:rPr>
          <w:i/>
        </w:rPr>
        <w:t xml:space="preserve"> na lata 201</w:t>
      </w:r>
      <w:r w:rsidR="00827605">
        <w:rPr>
          <w:i/>
        </w:rPr>
        <w:t>5</w:t>
      </w:r>
      <w:r>
        <w:rPr>
          <w:i/>
        </w:rPr>
        <w:t xml:space="preserve"> </w:t>
      </w:r>
      <w:r w:rsidR="00C43DD0">
        <w:rPr>
          <w:i/>
        </w:rPr>
        <w:t xml:space="preserve">– 2024 </w:t>
      </w:r>
      <w:r w:rsidRPr="00BE7C4E">
        <w:rPr>
          <w:i/>
          <w:shd w:val="clear" w:color="auto" w:fill="FFFFFF" w:themeFill="background1"/>
        </w:rPr>
        <w:t>nie planuje się zaciągania zobowiązań długoterminowych.</w:t>
      </w:r>
    </w:p>
    <w:p w:rsidR="00C43DD0" w:rsidRDefault="00C43DD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C43DD0" w:rsidRPr="00B3332D" w:rsidRDefault="00C43DD0" w:rsidP="00C43DD0">
      <w:pPr>
        <w:pStyle w:val="Teksttreci1"/>
        <w:shd w:val="clear" w:color="auto" w:fill="auto"/>
        <w:tabs>
          <w:tab w:val="left" w:pos="9072"/>
        </w:tabs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1"/>
          <w:i/>
        </w:rPr>
        <w:t>Lp.</w:t>
      </w:r>
      <w:r>
        <w:rPr>
          <w:rStyle w:val="TeksttreciPogrubienie1"/>
          <w:i/>
        </w:rPr>
        <w:t>5</w:t>
      </w:r>
      <w:r w:rsidRPr="00B3332D">
        <w:rPr>
          <w:rStyle w:val="TeksttreciPogrubienie1"/>
          <w:i/>
        </w:rPr>
        <w:t xml:space="preserve"> Rozchody budżetu</w:t>
      </w:r>
      <w:r w:rsidR="008141EC">
        <w:rPr>
          <w:i/>
        </w:rPr>
        <w:t>. Rok 2015</w:t>
      </w:r>
      <w:r w:rsidRPr="00B3332D">
        <w:rPr>
          <w:i/>
        </w:rPr>
        <w:t xml:space="preserve"> zawiera zaplanowane raty spłaty ujęte </w:t>
      </w:r>
      <w:r>
        <w:rPr>
          <w:i/>
        </w:rPr>
        <w:br/>
      </w:r>
      <w:r w:rsidRPr="00B3332D">
        <w:rPr>
          <w:i/>
        </w:rPr>
        <w:t>w rozchod</w:t>
      </w:r>
      <w:r w:rsidR="008141EC">
        <w:rPr>
          <w:i/>
        </w:rPr>
        <w:t>ach w uchwale budżetowej na 2015</w:t>
      </w:r>
      <w:r>
        <w:rPr>
          <w:i/>
        </w:rPr>
        <w:t xml:space="preserve"> rok. Prognoza na lata 2015-2024</w:t>
      </w:r>
      <w:r w:rsidRPr="00B3332D">
        <w:rPr>
          <w:i/>
        </w:rPr>
        <w:t xml:space="preserve"> zawiera spłaty rat w poszczególnych latach wynikające z umów oraz spłatę </w:t>
      </w:r>
      <w:r>
        <w:rPr>
          <w:i/>
        </w:rPr>
        <w:t>rat</w:t>
      </w:r>
      <w:r w:rsidRPr="00B3332D">
        <w:rPr>
          <w:i/>
        </w:rPr>
        <w:t xml:space="preserve"> (Lp. </w:t>
      </w:r>
      <w:r>
        <w:rPr>
          <w:i/>
        </w:rPr>
        <w:t>5.</w:t>
      </w:r>
      <w:r w:rsidRPr="00B3332D">
        <w:rPr>
          <w:i/>
        </w:rPr>
        <w:t>1</w:t>
      </w:r>
      <w:r>
        <w:rPr>
          <w:i/>
        </w:rPr>
        <w:t>.</w:t>
      </w:r>
      <w:r w:rsidRPr="00B3332D">
        <w:rPr>
          <w:i/>
        </w:rPr>
        <w:t xml:space="preserve">) </w:t>
      </w:r>
      <w:r>
        <w:rPr>
          <w:i/>
        </w:rPr>
        <w:t>kapitałowych,</w:t>
      </w:r>
      <w:r w:rsidRPr="00B3332D">
        <w:rPr>
          <w:i/>
        </w:rPr>
        <w:t xml:space="preserve"> kredytów</w:t>
      </w:r>
      <w:r>
        <w:rPr>
          <w:i/>
        </w:rPr>
        <w:t xml:space="preserve"> i</w:t>
      </w:r>
      <w:r w:rsidRPr="00B3332D">
        <w:rPr>
          <w:i/>
        </w:rPr>
        <w:t xml:space="preserve"> pożyczek</w:t>
      </w:r>
      <w:r>
        <w:rPr>
          <w:i/>
        </w:rPr>
        <w:t xml:space="preserve"> oraz wykup papierów wartościowych</w:t>
      </w:r>
    </w:p>
    <w:p w:rsidR="00C43DD0" w:rsidRPr="00AE122C" w:rsidRDefault="008141EC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>
        <w:rPr>
          <w:i/>
        </w:rPr>
        <w:lastRenderedPageBreak/>
        <w:t>W roku 2015</w:t>
      </w:r>
      <w:r w:rsidR="00C43DD0" w:rsidRPr="00AE122C">
        <w:rPr>
          <w:i/>
        </w:rPr>
        <w:t xml:space="preserve"> kwota </w:t>
      </w:r>
      <w:r w:rsidR="00C43DD0">
        <w:rPr>
          <w:i/>
        </w:rPr>
        <w:t xml:space="preserve">rozchodów </w:t>
      </w:r>
      <w:r w:rsidR="00C43DD0" w:rsidRPr="00AE122C">
        <w:rPr>
          <w:i/>
        </w:rPr>
        <w:t xml:space="preserve">wynosi </w:t>
      </w:r>
      <w:r>
        <w:rPr>
          <w:i/>
        </w:rPr>
        <w:t>2.987.232,72</w:t>
      </w:r>
      <w:r w:rsidR="00C43DD0">
        <w:rPr>
          <w:i/>
        </w:rPr>
        <w:t xml:space="preserve"> </w:t>
      </w:r>
      <w:r w:rsidR="00C43DD0" w:rsidRPr="00AE122C">
        <w:rPr>
          <w:i/>
        </w:rPr>
        <w:t>zł.</w:t>
      </w:r>
    </w:p>
    <w:p w:rsidR="00C43DD0" w:rsidRDefault="00C43DD0" w:rsidP="00C43DD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6</w:t>
      </w:r>
      <w:r w:rsidRPr="00B3332D">
        <w:rPr>
          <w:i/>
          <w:sz w:val="26"/>
          <w:szCs w:val="26"/>
        </w:rPr>
        <w:t xml:space="preserve"> </w:t>
      </w:r>
      <w:r w:rsidRPr="00B3332D">
        <w:rPr>
          <w:b/>
          <w:i/>
          <w:sz w:val="26"/>
          <w:szCs w:val="26"/>
        </w:rPr>
        <w:t>Kwota długu</w:t>
      </w:r>
      <w:r w:rsidRPr="00B3332D">
        <w:rPr>
          <w:i/>
          <w:sz w:val="26"/>
          <w:szCs w:val="26"/>
        </w:rPr>
        <w:t xml:space="preserve"> - Kwota wykazana jako dług na koniec każdego roku jest wynikiem działania długu z poprzedniego roku + zaciągnięty dług - spłata długu.</w:t>
      </w:r>
    </w:p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tbl>
      <w:tblPr>
        <w:tblW w:w="87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200"/>
        <w:gridCol w:w="6580"/>
      </w:tblGrid>
      <w:tr w:rsidR="00495635" w:rsidRPr="00495635" w:rsidTr="000B73CF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35 414 669,42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2014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4916CD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2015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1 787 232,72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2 987 232,72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32 427 436,70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2015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2016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28 522 251,98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2016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2017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24 617 067,26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2017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2018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20 711 882,54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2018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2019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2 055 184,72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3 355 184,72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17 356 697,82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2019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2020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1 300 058,96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1 440 000,00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3 440 058,96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13 916 638,86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2020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2021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lastRenderedPageBreak/>
              <w:t>605 152,00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2 160 000,00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3 465 152,00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10 451 486,86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2021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2022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182 880,00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3 240 000,00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3 422 880,00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7 028 606,86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2022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2023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3 600 000,00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2023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2024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2024 roku.</w:t>
            </w:r>
          </w:p>
        </w:tc>
      </w:tr>
    </w:tbl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p w:rsidR="00C43DD0" w:rsidRPr="00EE7BF1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E7BF1">
        <w:rPr>
          <w:rFonts w:ascii="Times New Roman" w:hAnsi="Times New Roman"/>
          <w:i/>
          <w:sz w:val="26"/>
        </w:rPr>
        <w:t>Planowany dług na koniec 201</w:t>
      </w:r>
      <w:r w:rsidR="000B73CF">
        <w:rPr>
          <w:rFonts w:ascii="Times New Roman" w:hAnsi="Times New Roman"/>
          <w:i/>
          <w:sz w:val="26"/>
        </w:rPr>
        <w:t>5</w:t>
      </w:r>
      <w:r>
        <w:rPr>
          <w:rFonts w:ascii="Times New Roman" w:hAnsi="Times New Roman"/>
          <w:i/>
          <w:sz w:val="26"/>
        </w:rPr>
        <w:t xml:space="preserve"> </w:t>
      </w:r>
      <w:r w:rsidRPr="00EE7BF1">
        <w:rPr>
          <w:rFonts w:ascii="Times New Roman" w:hAnsi="Times New Roman"/>
          <w:i/>
          <w:sz w:val="26"/>
        </w:rPr>
        <w:t xml:space="preserve">r. – </w:t>
      </w:r>
      <w:r w:rsidR="00FF5014" w:rsidRPr="004916CD">
        <w:rPr>
          <w:rFonts w:ascii="Calibri" w:hAnsi="Calibri"/>
          <w:b/>
          <w:bCs/>
          <w:i/>
          <w:color w:val="000000"/>
          <w:sz w:val="26"/>
          <w:szCs w:val="26"/>
        </w:rPr>
        <w:t>32 427 436,70</w:t>
      </w:r>
      <w:r w:rsidR="00FF5014">
        <w:rPr>
          <w:rFonts w:ascii="Calibri" w:hAnsi="Calibri"/>
          <w:b/>
          <w:bCs/>
          <w:i/>
          <w:color w:val="000000"/>
          <w:sz w:val="26"/>
          <w:szCs w:val="26"/>
        </w:rPr>
        <w:t xml:space="preserve"> </w:t>
      </w:r>
      <w:r w:rsidRPr="00243FA3">
        <w:rPr>
          <w:rFonts w:ascii="Times New Roman" w:hAnsi="Times New Roman"/>
          <w:b/>
          <w:i/>
          <w:sz w:val="26"/>
        </w:rPr>
        <w:t>zł</w:t>
      </w:r>
    </w:p>
    <w:p w:rsidR="00C43DD0" w:rsidRPr="00EE7BF1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E7BF1">
        <w:rPr>
          <w:rFonts w:ascii="Times New Roman" w:hAnsi="Times New Roman"/>
          <w:i/>
          <w:sz w:val="26"/>
        </w:rPr>
        <w:t>Pozostałe lata ujęto zgodnie z wyliczeniami w w/w tabelach zgodnie z kwotami wykazanymi w rozchodach z tytułu spłat poz.5.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2"/>
          <w:i/>
        </w:rPr>
        <w:t>Lp</w:t>
      </w:r>
      <w:r w:rsidRPr="006E26BB">
        <w:rPr>
          <w:b/>
          <w:i/>
        </w:rPr>
        <w:t>. 8.1</w:t>
      </w:r>
      <w:r w:rsidRPr="00B3332D">
        <w:rPr>
          <w:i/>
        </w:rPr>
        <w:t xml:space="preserve"> </w:t>
      </w:r>
      <w:r>
        <w:rPr>
          <w:i/>
        </w:rPr>
        <w:t xml:space="preserve">Różnica między </w:t>
      </w:r>
      <w:r w:rsidRPr="00EE7BF1">
        <w:rPr>
          <w:i/>
        </w:rPr>
        <w:t>dochodami bieżącymi, a wydatkami bieżącymi . W wierszu tym wykazany jest wynik operacyjny</w:t>
      </w:r>
      <w:r w:rsidR="00243FA3">
        <w:rPr>
          <w:i/>
        </w:rPr>
        <w:t xml:space="preserve"> dodatni, </w:t>
      </w:r>
      <w:r>
        <w:rPr>
          <w:i/>
        </w:rPr>
        <w:t>nie jest n</w:t>
      </w:r>
      <w:r w:rsidRPr="00EE7BF1">
        <w:rPr>
          <w:i/>
        </w:rPr>
        <w:t>aruszony art. 242 uofp.</w:t>
      </w:r>
    </w:p>
    <w:p w:rsidR="00C43DD0" w:rsidRPr="00EE7BF1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</w:p>
    <w:p w:rsidR="00C43DD0" w:rsidRPr="00243FA3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b/>
          <w:i/>
        </w:rPr>
      </w:pPr>
      <w:r w:rsidRPr="00431302">
        <w:rPr>
          <w:rStyle w:val="TeksttreciPogrubienie2"/>
          <w:i/>
        </w:rPr>
        <w:t>Lp.</w:t>
      </w:r>
      <w:r w:rsidR="00431302">
        <w:rPr>
          <w:b/>
          <w:i/>
        </w:rPr>
        <w:t xml:space="preserve"> </w:t>
      </w:r>
      <w:r w:rsidRPr="00243FA3">
        <w:rPr>
          <w:b/>
          <w:i/>
        </w:rPr>
        <w:t>9.1</w:t>
      </w:r>
      <w:r w:rsidRPr="004916CD">
        <w:rPr>
          <w:rStyle w:val="TeksttreciPogrubienie2"/>
          <w:i/>
        </w:rPr>
        <w:t xml:space="preserve"> </w:t>
      </w:r>
      <w:r w:rsidRPr="00243FA3">
        <w:rPr>
          <w:rStyle w:val="TeksttreciPogrubienie2"/>
          <w:b w:val="0"/>
          <w:i/>
        </w:rPr>
        <w:t xml:space="preserve">Planowana łączna kwota spłaty zobowiązań/dochody ogółem </w:t>
      </w:r>
      <w:r w:rsidR="004916CD" w:rsidRPr="00243FA3">
        <w:rPr>
          <w:rStyle w:val="TeksttreciPogrubienie2"/>
          <w:b w:val="0"/>
          <w:i/>
        </w:rPr>
        <w:t xml:space="preserve">wynosi </w:t>
      </w:r>
      <w:r w:rsidR="001B74A8" w:rsidRPr="001B74A8">
        <w:rPr>
          <w:rStyle w:val="TeksttreciPogrubienie2"/>
          <w:b w:val="0"/>
          <w:i/>
        </w:rPr>
        <w:t>9,23</w:t>
      </w:r>
      <w:r w:rsidRPr="001B74A8">
        <w:rPr>
          <w:b/>
          <w:i/>
        </w:rPr>
        <w:t xml:space="preserve"> </w:t>
      </w:r>
      <w:r w:rsidR="004916CD" w:rsidRPr="001B74A8">
        <w:rPr>
          <w:b/>
          <w:i/>
        </w:rPr>
        <w:t>%.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Pr="00B3332D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>
        <w:rPr>
          <w:rStyle w:val="TeksttreciPogrubienie2"/>
          <w:i/>
        </w:rPr>
        <w:t>Lp. 9.6.1</w:t>
      </w:r>
      <w:r w:rsidRPr="00B3332D">
        <w:rPr>
          <w:rStyle w:val="TeksttreciPogrubienie2"/>
          <w:i/>
        </w:rPr>
        <w:t xml:space="preserve"> </w:t>
      </w:r>
      <w:r w:rsidRPr="00243FA3">
        <w:rPr>
          <w:i/>
        </w:rPr>
        <w:t>Relacja, o której mowa w art. 243 ufp, tj. suma</w:t>
      </w:r>
      <w:r w:rsidRPr="00B3332D">
        <w:rPr>
          <w:i/>
        </w:rPr>
        <w:t xml:space="preserve"> spłaty rat kredytów i pożyczek wraz z należnymi w danym roku odsetkami od kredytów i pożyczek i potencjalnych spłat kwot wynikających z udzielonych poręczeń oraz gwarancji do planowanych dochodów ogółem budżetu nie może przekroczyć średniej arytmetycznej z obliczonymi dla ostatnich trzech lat relacji jej dochodów bieżących, powiększonych o dochody ze sprzedaży majątku oraz pomniejszonych o wydatki bieżące do dochodów ogółem budżetu. Relację tę wylicza się wg następującego wzoru:</w:t>
      </w:r>
      <w:r w:rsidRPr="00B3332D">
        <w:rPr>
          <w:i/>
          <w:vertAlign w:val="subscript"/>
        </w:rPr>
        <w:t xml:space="preserve"> </w:t>
      </w:r>
    </w:p>
    <w:p w:rsidR="00C43DD0" w:rsidRPr="00B3332D" w:rsidRDefault="0071794A" w:rsidP="00C43DD0">
      <w:pPr>
        <w:ind w:left="284"/>
        <w:jc w:val="both"/>
        <w:rPr>
          <w:i/>
          <w:sz w:val="26"/>
          <w:szCs w:val="26"/>
          <w:vertAlign w:val="subscript"/>
        </w:rPr>
      </w:pPr>
      <w:r w:rsidRPr="0071794A">
        <w:rPr>
          <w:i/>
          <w:noProof/>
          <w:sz w:val="26"/>
          <w:szCs w:val="26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1" type="#_x0000_t86" style="position:absolute;left:0;text-align:left;margin-left:434.45pt;margin-top:11.2pt;width:10.5pt;height:48pt;z-index:251660288"/>
        </w:pict>
      </w:r>
      <w:r w:rsidRPr="0071794A">
        <w:rPr>
          <w:i/>
          <w:noProof/>
          <w:sz w:val="26"/>
          <w:szCs w:val="26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4" type="#_x0000_t85" style="position:absolute;left:0;text-align:left;margin-left:12.05pt;margin-top:11.2pt;width:7.15pt;height:48pt;z-index:251663360"/>
        </w:pict>
      </w:r>
      <w:r w:rsidRPr="0071794A">
        <w:rPr>
          <w:i/>
          <w:noProof/>
          <w:sz w:val="26"/>
          <w:szCs w:val="26"/>
        </w:rPr>
        <w:pict>
          <v:shape id="_x0000_s1043" type="#_x0000_t85" style="position:absolute;left:0;text-align:left;margin-left:130.95pt;margin-top:11.2pt;width:7.15pt;height:48pt;z-index:251662336"/>
        </w:pict>
      </w:r>
      <w:r w:rsidRPr="0071794A">
        <w:rPr>
          <w:i/>
          <w:noProof/>
          <w:sz w:val="26"/>
          <w:szCs w:val="26"/>
        </w:rPr>
        <w:pict>
          <v:shape id="_x0000_s1042" type="#_x0000_t86" style="position:absolute;left:0;text-align:left;margin-left:61.9pt;margin-top:11.2pt;width:10.5pt;height:48pt;z-index:251661312"/>
        </w:pict>
      </w:r>
    </w:p>
    <w:p w:rsidR="00C43DD0" w:rsidRPr="00B3332D" w:rsidRDefault="0071794A" w:rsidP="00C43DD0">
      <w:pPr>
        <w:ind w:left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92.65pt;margin-top:12.8pt;width:6.75pt;height:.05pt;z-index:251664384" o:connectortype="straight"/>
        </w:pict>
      </w:r>
      <w:r w:rsidR="00C43DD0" w:rsidRPr="00B3332D">
        <w:rPr>
          <w:i/>
          <w:sz w:val="26"/>
          <w:szCs w:val="26"/>
        </w:rPr>
        <w:t xml:space="preserve"> </w:t>
      </w:r>
      <w:r w:rsidR="00C43DD0" w:rsidRPr="00B3332D">
        <w:rPr>
          <w:i/>
          <w:sz w:val="26"/>
          <w:szCs w:val="26"/>
          <w:u w:val="single"/>
        </w:rPr>
        <w:t xml:space="preserve"> R + O       </w:t>
      </w:r>
      <w:r w:rsidR="00C43DD0" w:rsidRPr="00B3332D">
        <w:rPr>
          <w:i/>
          <w:sz w:val="26"/>
          <w:szCs w:val="26"/>
        </w:rPr>
        <w:t xml:space="preserve">    &lt;  </w:t>
      </w:r>
      <w:r w:rsidR="00C43DD0">
        <w:rPr>
          <w:i/>
          <w:sz w:val="26"/>
          <w:szCs w:val="26"/>
        </w:rPr>
        <w:t xml:space="preserve">  </w:t>
      </w:r>
      <w:r w:rsidR="00C43DD0" w:rsidRPr="00B3332D">
        <w:rPr>
          <w:i/>
          <w:sz w:val="26"/>
          <w:szCs w:val="26"/>
        </w:rPr>
        <w:t xml:space="preserve"> </w:t>
      </w:r>
      <w:r w:rsidR="00C43DD0" w:rsidRPr="00B3332D">
        <w:rPr>
          <w:i/>
          <w:sz w:val="26"/>
          <w:szCs w:val="26"/>
          <w:u w:val="single"/>
        </w:rPr>
        <w:t>1</w:t>
      </w:r>
      <w:r w:rsidR="00C43DD0" w:rsidRPr="00B3332D">
        <w:rPr>
          <w:i/>
          <w:sz w:val="26"/>
          <w:szCs w:val="26"/>
        </w:rPr>
        <w:t xml:space="preserve">  </w:t>
      </w:r>
      <w:r w:rsidR="00C43DD0" w:rsidRPr="00B3332D">
        <w:rPr>
          <w:i/>
          <w:sz w:val="26"/>
          <w:szCs w:val="26"/>
          <w:vertAlign w:val="subscript"/>
        </w:rPr>
        <w:t>*</w:t>
      </w:r>
      <w:r w:rsidR="00C43DD0" w:rsidRPr="00B3332D">
        <w:rPr>
          <w:i/>
          <w:sz w:val="26"/>
          <w:szCs w:val="26"/>
        </w:rPr>
        <w:t xml:space="preserve">     </w:t>
      </w:r>
      <w:r w:rsidR="00C43DD0" w:rsidRPr="00B3332D">
        <w:rPr>
          <w:i/>
          <w:sz w:val="26"/>
          <w:szCs w:val="26"/>
          <w:u w:val="single"/>
        </w:rPr>
        <w:t>Db</w:t>
      </w:r>
      <w:r w:rsidR="00C43DD0" w:rsidRPr="00B3332D">
        <w:rPr>
          <w:i/>
          <w:sz w:val="26"/>
          <w:szCs w:val="26"/>
          <w:u w:val="single"/>
          <w:vertAlign w:val="subscript"/>
        </w:rPr>
        <w:t>n-1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m-1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>b-1</w:t>
      </w:r>
      <w:r w:rsidR="00C43DD0" w:rsidRPr="00B3332D">
        <w:rPr>
          <w:i/>
          <w:sz w:val="26"/>
          <w:szCs w:val="26"/>
        </w:rPr>
        <w:t xml:space="preserve"> + </w:t>
      </w:r>
      <w:r w:rsidR="00C43DD0" w:rsidRPr="00B3332D">
        <w:rPr>
          <w:i/>
          <w:sz w:val="26"/>
          <w:szCs w:val="26"/>
          <w:u w:val="single"/>
        </w:rPr>
        <w:t>Db</w:t>
      </w:r>
      <w:r w:rsidR="00C43DD0" w:rsidRPr="00B3332D">
        <w:rPr>
          <w:i/>
          <w:sz w:val="26"/>
          <w:szCs w:val="26"/>
          <w:u w:val="single"/>
          <w:vertAlign w:val="subscript"/>
        </w:rPr>
        <w:t>n-2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m-2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 xml:space="preserve">b-2 </w:t>
      </w:r>
      <w:r w:rsidR="00C43DD0" w:rsidRPr="00B3332D">
        <w:rPr>
          <w:i/>
          <w:sz w:val="26"/>
          <w:szCs w:val="26"/>
        </w:rPr>
        <w:t>+</w:t>
      </w:r>
      <w:r w:rsidR="00C43DD0" w:rsidRPr="00B3332D">
        <w:rPr>
          <w:i/>
          <w:sz w:val="26"/>
          <w:szCs w:val="26"/>
          <w:u w:val="single"/>
        </w:rPr>
        <w:t xml:space="preserve"> Db</w:t>
      </w:r>
      <w:r w:rsidR="00C43DD0" w:rsidRPr="00B3332D">
        <w:rPr>
          <w:i/>
          <w:sz w:val="26"/>
          <w:szCs w:val="26"/>
          <w:u w:val="single"/>
          <w:vertAlign w:val="subscript"/>
        </w:rPr>
        <w:t>n-3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m-3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 xml:space="preserve">b-3 </w:t>
      </w:r>
    </w:p>
    <w:p w:rsidR="00C43DD0" w:rsidRPr="00B3332D" w:rsidRDefault="00C43DD0" w:rsidP="00C43DD0">
      <w:pPr>
        <w:ind w:left="284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     D             </w:t>
      </w:r>
      <w:r w:rsidRPr="00B3332D">
        <w:rPr>
          <w:i/>
          <w:sz w:val="26"/>
          <w:szCs w:val="26"/>
          <w:vertAlign w:val="subscript"/>
        </w:rPr>
        <w:t>n</w:t>
      </w:r>
      <w:r w:rsidRPr="00B3332D">
        <w:rPr>
          <w:i/>
          <w:sz w:val="26"/>
          <w:szCs w:val="26"/>
        </w:rPr>
        <w:t xml:space="preserve">        3                 D</w:t>
      </w:r>
      <w:r w:rsidRPr="00B3332D">
        <w:rPr>
          <w:i/>
          <w:sz w:val="26"/>
          <w:szCs w:val="26"/>
          <w:vertAlign w:val="subscript"/>
        </w:rPr>
        <w:t xml:space="preserve">n-1                                     </w:t>
      </w:r>
      <w:r w:rsidRPr="00B3332D">
        <w:rPr>
          <w:i/>
          <w:sz w:val="26"/>
          <w:szCs w:val="26"/>
        </w:rPr>
        <w:t>D</w:t>
      </w:r>
      <w:r w:rsidRPr="00B3332D">
        <w:rPr>
          <w:i/>
          <w:sz w:val="26"/>
          <w:szCs w:val="26"/>
          <w:vertAlign w:val="subscript"/>
        </w:rPr>
        <w:t xml:space="preserve">n-2 </w:t>
      </w:r>
      <w:r w:rsidRPr="00B3332D">
        <w:rPr>
          <w:i/>
          <w:sz w:val="26"/>
          <w:szCs w:val="26"/>
        </w:rPr>
        <w:t xml:space="preserve">                            D</w:t>
      </w:r>
      <w:r w:rsidRPr="00B3332D">
        <w:rPr>
          <w:i/>
          <w:sz w:val="26"/>
          <w:szCs w:val="26"/>
          <w:vertAlign w:val="subscript"/>
        </w:rPr>
        <w:t>n-3</w:t>
      </w:r>
    </w:p>
    <w:p w:rsidR="00C43DD0" w:rsidRPr="00B3332D" w:rsidRDefault="00C43DD0" w:rsidP="00C43DD0">
      <w:pPr>
        <w:ind w:left="284"/>
        <w:jc w:val="both"/>
        <w:rPr>
          <w:i/>
          <w:sz w:val="26"/>
          <w:szCs w:val="26"/>
        </w:rPr>
      </w:pP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gdzie poszczególne symbole oznaczają: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R - planowaną na dany rok budżetowy łączną kwotę z tytułu spłaty rat kredytów,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O - planowane na rok budżetowy odsetki od kredytów + zobowiązania wynikające</w:t>
      </w:r>
      <w:r w:rsidRPr="00B3332D">
        <w:rPr>
          <w:i/>
          <w:sz w:val="26"/>
          <w:szCs w:val="26"/>
        </w:rPr>
        <w:br/>
        <w:t xml:space="preserve">          z udzielonych poręczeń,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 - dochody ogółem budżetu w danym roku budżetowym,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Db - dochody bieżące,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Sm - dochody ze sprzedaży majątku,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Wb - wydatki bieżące,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 - rok budżetowy, na który ustalana jest relacja,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n-1 - rok poprzedzający rok budżetowy, na który ustalana jest relacja,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n-2 - rok poprzedzający rok budżetowy o dwa lata,</w:t>
      </w: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n-3 - rok poprzedzający rok budżetowy o trzy lata. 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Lp.</w:t>
      </w:r>
      <w:r w:rsidRPr="00B3332D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9.7</w:t>
      </w:r>
      <w:r w:rsidRPr="00B3332D">
        <w:rPr>
          <w:b/>
          <w:i/>
          <w:sz w:val="26"/>
          <w:szCs w:val="26"/>
        </w:rPr>
        <w:t xml:space="preserve"> i </w:t>
      </w:r>
      <w:r>
        <w:rPr>
          <w:b/>
          <w:i/>
          <w:sz w:val="26"/>
          <w:szCs w:val="26"/>
        </w:rPr>
        <w:t>9.7.1</w:t>
      </w:r>
      <w:r w:rsidRPr="00B3332D">
        <w:rPr>
          <w:i/>
          <w:sz w:val="26"/>
          <w:szCs w:val="26"/>
        </w:rPr>
        <w:t xml:space="preserve"> wg treści: „dopuszczalny wskaźnik spłaty</w:t>
      </w:r>
      <w:r>
        <w:rPr>
          <w:i/>
          <w:sz w:val="26"/>
          <w:szCs w:val="26"/>
        </w:rPr>
        <w:t xml:space="preserve"> zobowiązań określony w</w:t>
      </w:r>
      <w:r w:rsidRPr="00B3332D">
        <w:rPr>
          <w:i/>
          <w:sz w:val="26"/>
          <w:szCs w:val="26"/>
        </w:rPr>
        <w:t xml:space="preserve"> art. 243 ufp (obliczony z Rb z wykonaniem roku N-1)” - obliczono dla każdego roku fragment prawej części wzoru z art. 243 ustawy – w ujęciu rocznym, czyli: (Db + Sm –Wb)/D. Ułamek ten służy do obliczenia limitu obciążeń spłatami długu danego roku budżetowego.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b/>
          <w:i/>
          <w:sz w:val="26"/>
          <w:szCs w:val="26"/>
        </w:rPr>
        <w:t xml:space="preserve">Lp. </w:t>
      </w:r>
      <w:r>
        <w:rPr>
          <w:b/>
          <w:i/>
          <w:sz w:val="26"/>
          <w:szCs w:val="26"/>
        </w:rPr>
        <w:t>9.8.,9.8.1</w:t>
      </w:r>
      <w:r w:rsidRPr="00B3332D">
        <w:rPr>
          <w:b/>
          <w:i/>
          <w:sz w:val="26"/>
          <w:szCs w:val="26"/>
        </w:rPr>
        <w:t xml:space="preserve"> </w:t>
      </w:r>
      <w:r w:rsidRPr="00243FA3">
        <w:rPr>
          <w:i/>
          <w:sz w:val="26"/>
          <w:szCs w:val="26"/>
        </w:rPr>
        <w:t>Informacja o spełnieniu wskaźnika spłaty zobowiązań określonego w art. 243 ustawy o fp została</w:t>
      </w:r>
      <w:r w:rsidRPr="00B3332D">
        <w:rPr>
          <w:i/>
          <w:sz w:val="26"/>
          <w:szCs w:val="26"/>
        </w:rPr>
        <w:t xml:space="preserve"> wykazana poprzez słowa spełnia lub nie spełnia.</w:t>
      </w:r>
      <w:r>
        <w:rPr>
          <w:i/>
          <w:sz w:val="26"/>
          <w:szCs w:val="26"/>
        </w:rPr>
        <w:t xml:space="preserve"> Wskaźnik zostaje spełniony dopiero w 2024 roku.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Pr="00833629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833629">
        <w:rPr>
          <w:rFonts w:ascii="Times New Roman" w:hAnsi="Times New Roman"/>
          <w:b/>
          <w:i/>
          <w:sz w:val="26"/>
        </w:rPr>
        <w:t>Lp. 10</w:t>
      </w:r>
      <w:r w:rsidRPr="00833629">
        <w:rPr>
          <w:rFonts w:ascii="Times New Roman" w:hAnsi="Times New Roman"/>
          <w:i/>
          <w:sz w:val="26"/>
        </w:rPr>
        <w:t xml:space="preserve"> Przeznaczenie prognozowanej nadwyżki budżetowej. Wykazane kwoty </w:t>
      </w:r>
      <w:r w:rsidR="00243FA3">
        <w:rPr>
          <w:rFonts w:ascii="Times New Roman" w:hAnsi="Times New Roman"/>
          <w:i/>
          <w:sz w:val="26"/>
        </w:rPr>
        <w:t xml:space="preserve">prognozowanej nadwyżki budżetowej </w:t>
      </w:r>
      <w:r w:rsidR="000C68BC">
        <w:rPr>
          <w:rFonts w:ascii="Times New Roman" w:hAnsi="Times New Roman"/>
          <w:i/>
          <w:sz w:val="26"/>
        </w:rPr>
        <w:t>od 2015</w:t>
      </w:r>
      <w:r w:rsidR="007C456D">
        <w:rPr>
          <w:rFonts w:ascii="Times New Roman" w:hAnsi="Times New Roman"/>
          <w:i/>
          <w:sz w:val="26"/>
        </w:rPr>
        <w:t xml:space="preserve"> do 2024 roku </w:t>
      </w:r>
      <w:r w:rsidRPr="00833629">
        <w:rPr>
          <w:rFonts w:ascii="Times New Roman" w:hAnsi="Times New Roman"/>
          <w:i/>
          <w:sz w:val="26"/>
        </w:rPr>
        <w:t xml:space="preserve"> zostają przeznaczone na spłatę kredytów, pożyczek i wykup papierów wartościowych (Lp. 10.1.)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EC1DF8">
        <w:rPr>
          <w:b/>
          <w:i/>
        </w:rPr>
        <w:t>Lp. 11</w:t>
      </w:r>
      <w:r>
        <w:rPr>
          <w:b/>
          <w:i/>
        </w:rPr>
        <w:t xml:space="preserve">.1 </w:t>
      </w:r>
      <w:r w:rsidRPr="00B3332D">
        <w:rPr>
          <w:i/>
        </w:rPr>
        <w:t>Wydatki bieżące</w:t>
      </w:r>
      <w:r>
        <w:rPr>
          <w:i/>
        </w:rPr>
        <w:t xml:space="preserve"> na </w:t>
      </w:r>
      <w:r w:rsidRPr="00B3332D">
        <w:rPr>
          <w:i/>
        </w:rPr>
        <w:t>wynagrodzenia i składki od nich naliczane: zaliczono do tej kategorii wszystkie paragr</w:t>
      </w:r>
      <w:r>
        <w:rPr>
          <w:i/>
        </w:rPr>
        <w:t>afy pł</w:t>
      </w:r>
      <w:r w:rsidR="000C68BC">
        <w:rPr>
          <w:i/>
        </w:rPr>
        <w:t>acowe i pochodne. Rok 2015</w:t>
      </w:r>
      <w:r w:rsidRPr="00B3332D">
        <w:rPr>
          <w:i/>
        </w:rPr>
        <w:t xml:space="preserve"> zaplanowano zgodnie</w:t>
      </w:r>
      <w:r>
        <w:rPr>
          <w:i/>
        </w:rPr>
        <w:br/>
      </w:r>
      <w:r w:rsidRPr="00B3332D">
        <w:rPr>
          <w:i/>
        </w:rPr>
        <w:t xml:space="preserve"> z projektem budżetu</w:t>
      </w:r>
      <w:r>
        <w:rPr>
          <w:i/>
        </w:rPr>
        <w:t>.</w:t>
      </w:r>
      <w:r w:rsidRPr="00B3332D">
        <w:rPr>
          <w:i/>
        </w:rPr>
        <w:t xml:space="preserve"> Plan obejmuje zmiany organizacyjne dokonane </w:t>
      </w:r>
      <w:r>
        <w:rPr>
          <w:i/>
        </w:rPr>
        <w:br/>
      </w:r>
      <w:r w:rsidRPr="00B3332D">
        <w:rPr>
          <w:i/>
        </w:rPr>
        <w:t>w Starostwie</w:t>
      </w:r>
      <w:r w:rsidR="00E83732">
        <w:rPr>
          <w:i/>
        </w:rPr>
        <w:t xml:space="preserve"> i jednostkach organizacyjnych powiatu</w:t>
      </w:r>
      <w:r w:rsidRPr="00B3332D">
        <w:rPr>
          <w:i/>
        </w:rPr>
        <w:t xml:space="preserve">. W prognozie wynagrodzenia </w:t>
      </w:r>
      <w:r w:rsidRPr="00B3332D">
        <w:rPr>
          <w:i/>
        </w:rPr>
        <w:lastRenderedPageBreak/>
        <w:t>zaplanowano według programu naprawczego (zamrożenie do 201</w:t>
      </w:r>
      <w:r>
        <w:rPr>
          <w:i/>
        </w:rPr>
        <w:t>9</w:t>
      </w:r>
      <w:r w:rsidRPr="00B3332D">
        <w:rPr>
          <w:i/>
        </w:rPr>
        <w:t xml:space="preserve"> roku wynagrodzeń z wyjątkiem pracowników oświaty).</w:t>
      </w:r>
    </w:p>
    <w:p w:rsidR="00C8640E" w:rsidRPr="0055077B" w:rsidRDefault="00C8640E" w:rsidP="00C43DD0">
      <w:pPr>
        <w:jc w:val="both"/>
        <w:rPr>
          <w:b/>
          <w:i/>
          <w:sz w:val="26"/>
          <w:szCs w:val="26"/>
        </w:rPr>
      </w:pPr>
    </w:p>
    <w:p w:rsidR="00C43DD0" w:rsidRDefault="00C43DD0" w:rsidP="00C43DD0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  <w:r w:rsidRPr="00EC1DF8">
        <w:rPr>
          <w:rStyle w:val="Teksttreci5"/>
          <w:b/>
          <w:i/>
        </w:rPr>
        <w:t>Lp. 11.2</w:t>
      </w:r>
      <w:r>
        <w:rPr>
          <w:rStyle w:val="Teksttreci5"/>
          <w:i/>
        </w:rPr>
        <w:t xml:space="preserve"> </w:t>
      </w:r>
      <w:r w:rsidR="00431302">
        <w:rPr>
          <w:rStyle w:val="Teksttreci5"/>
          <w:i/>
        </w:rPr>
        <w:t>Wydatki z</w:t>
      </w:r>
      <w:r w:rsidRPr="00B3332D">
        <w:rPr>
          <w:rStyle w:val="Teksttreci5"/>
          <w:i/>
        </w:rPr>
        <w:t>wiązane</w:t>
      </w:r>
      <w:r w:rsidRPr="00B3332D">
        <w:rPr>
          <w:i/>
        </w:rPr>
        <w:t xml:space="preserve"> z funkcjonowaniem organów JST: zaliczono do tej kategorii wydatki w rozdziale 75019, 75020.</w:t>
      </w:r>
    </w:p>
    <w:p w:rsidR="00C8640E" w:rsidRDefault="00C8640E" w:rsidP="00C8640E">
      <w:pPr>
        <w:jc w:val="both"/>
        <w:rPr>
          <w:rStyle w:val="TeksttreciPogrubienie"/>
          <w:i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AA0A64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AA0A64">
        <w:rPr>
          <w:rStyle w:val="TeksttreciPogrubienie"/>
          <w:i/>
        </w:rPr>
        <w:t>3.871.193,22</w:t>
      </w:r>
      <w:r>
        <w:rPr>
          <w:rStyle w:val="TeksttreciPogrubienie"/>
          <w:i/>
        </w:rPr>
        <w:t xml:space="preserve"> zł</w:t>
      </w:r>
    </w:p>
    <w:p w:rsidR="00D84B4B" w:rsidRPr="00D84B4B" w:rsidRDefault="00D84B4B" w:rsidP="00C8640E">
      <w:pPr>
        <w:jc w:val="both"/>
        <w:rPr>
          <w:b/>
          <w:i/>
          <w:sz w:val="26"/>
          <w:szCs w:val="26"/>
        </w:rPr>
      </w:pPr>
      <w:r w:rsidRPr="008047A3">
        <w:rPr>
          <w:rStyle w:val="TeksttreciPogrubienie"/>
          <w:b w:val="0"/>
          <w:i/>
        </w:rPr>
        <w:t xml:space="preserve">Środki </w:t>
      </w:r>
      <w:r w:rsidR="00E76380">
        <w:rPr>
          <w:rStyle w:val="TeksttreciPogrubienie"/>
          <w:b w:val="0"/>
          <w:i/>
        </w:rPr>
        <w:t xml:space="preserve">w kwocie 10.000 zł </w:t>
      </w:r>
      <w:r w:rsidR="008047A3" w:rsidRPr="008047A3">
        <w:rPr>
          <w:rStyle w:val="TeksttreciPogrubienie"/>
          <w:b w:val="0"/>
          <w:i/>
        </w:rPr>
        <w:t>zostały przeniesione do rozdziału 80130, 92195.</w:t>
      </w:r>
    </w:p>
    <w:p w:rsidR="00C8640E" w:rsidRDefault="00C8640E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Pr="00E723B6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723B6">
        <w:rPr>
          <w:rFonts w:ascii="Times New Roman" w:hAnsi="Times New Roman"/>
          <w:b/>
          <w:i/>
          <w:sz w:val="26"/>
        </w:rPr>
        <w:t>Lp. 11.3</w:t>
      </w:r>
      <w:r w:rsidRPr="00E723B6">
        <w:rPr>
          <w:rFonts w:ascii="Times New Roman" w:hAnsi="Times New Roman"/>
          <w:i/>
          <w:sz w:val="26"/>
        </w:rPr>
        <w:t xml:space="preserve"> Wydatki objęte limitem art. 226 ust. 3 ustawy, z tego:</w:t>
      </w:r>
      <w:r w:rsidR="00651E4F">
        <w:rPr>
          <w:rFonts w:ascii="Times New Roman" w:hAnsi="Times New Roman"/>
          <w:i/>
          <w:sz w:val="26"/>
        </w:rPr>
        <w:t xml:space="preserve"> nie planuje się. </w:t>
      </w:r>
    </w:p>
    <w:p w:rsidR="00C43DD0" w:rsidRPr="006E26BB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C43DD0" w:rsidRPr="006E26BB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6E26BB">
        <w:rPr>
          <w:rFonts w:ascii="Times New Roman" w:hAnsi="Times New Roman"/>
          <w:b/>
          <w:i/>
          <w:sz w:val="26"/>
        </w:rPr>
        <w:t>Lp.11.4</w:t>
      </w:r>
      <w:r w:rsidRPr="006E26BB">
        <w:rPr>
          <w:rFonts w:ascii="Times New Roman" w:hAnsi="Times New Roman"/>
          <w:i/>
          <w:sz w:val="26"/>
        </w:rPr>
        <w:t xml:space="preserve"> Wydatki inwestycyjne kontynuowane</w:t>
      </w:r>
    </w:p>
    <w:p w:rsidR="00C43DD0" w:rsidRDefault="0049514A" w:rsidP="00C43DD0">
      <w:pPr>
        <w:pStyle w:val="Standard"/>
        <w:jc w:val="both"/>
        <w:rPr>
          <w:i/>
          <w:iCs/>
          <w:sz w:val="26"/>
          <w:szCs w:val="26"/>
        </w:rPr>
      </w:pPr>
      <w:r>
        <w:rPr>
          <w:rFonts w:ascii="Times New Roman" w:hAnsi="Times New Roman"/>
          <w:i/>
          <w:sz w:val="26"/>
        </w:rPr>
        <w:t>W roku 2015</w:t>
      </w:r>
      <w:r w:rsidR="00C43DD0" w:rsidRPr="006E26BB">
        <w:rPr>
          <w:rFonts w:ascii="Times New Roman" w:hAnsi="Times New Roman"/>
          <w:i/>
          <w:sz w:val="26"/>
        </w:rPr>
        <w:t xml:space="preserve"> to kwota </w:t>
      </w:r>
      <w:r>
        <w:rPr>
          <w:rFonts w:ascii="Times New Roman" w:hAnsi="Times New Roman"/>
          <w:i/>
          <w:sz w:val="26"/>
        </w:rPr>
        <w:t>108.359,24</w:t>
      </w:r>
      <w:r w:rsidR="00E83732">
        <w:rPr>
          <w:rFonts w:ascii="Times New Roman" w:hAnsi="Times New Roman"/>
          <w:i/>
          <w:sz w:val="26"/>
        </w:rPr>
        <w:t xml:space="preserve"> zł, </w:t>
      </w:r>
      <w:r>
        <w:rPr>
          <w:i/>
          <w:sz w:val="26"/>
          <w:szCs w:val="26"/>
        </w:rPr>
        <w:t>wydatki dotyczą projektu ”</w:t>
      </w:r>
      <w:r w:rsidRPr="003114A6">
        <w:rPr>
          <w:i/>
          <w:iCs/>
          <w:sz w:val="26"/>
          <w:szCs w:val="26"/>
        </w:rPr>
        <w:t>Infostrada Kujaw i Pomorza</w:t>
      </w:r>
      <w:r>
        <w:rPr>
          <w:i/>
          <w:iCs/>
          <w:sz w:val="26"/>
          <w:szCs w:val="26"/>
        </w:rPr>
        <w:t>”</w:t>
      </w:r>
      <w:r>
        <w:rPr>
          <w:rFonts w:ascii="Times New Roman" w:hAnsi="Times New Roman"/>
          <w:i/>
          <w:sz w:val="26"/>
        </w:rPr>
        <w:t>.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AA0A64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AA0A64">
        <w:rPr>
          <w:rStyle w:val="TeksttreciPogrubienie"/>
          <w:i/>
        </w:rPr>
        <w:t>1.011.269,59</w:t>
      </w:r>
      <w:r>
        <w:rPr>
          <w:rStyle w:val="TeksttreciPogrubienie"/>
          <w:i/>
        </w:rPr>
        <w:t xml:space="preserve"> zł</w:t>
      </w:r>
    </w:p>
    <w:p w:rsidR="00E83732" w:rsidRDefault="00ED3EE4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„Budowa dwóch odcinków ścieżki rowerowej na trasie Gostycyn – Piła II etap”. kwota 864.434,56 zł.</w:t>
      </w:r>
    </w:p>
    <w:p w:rsidR="00ED3EE4" w:rsidRDefault="00ED3EE4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„Doposażenie bazy do kształcenia praktycznego w zawodach rolniczych” kwota 38.475,79 zł.</w:t>
      </w:r>
    </w:p>
    <w:p w:rsidR="00C8640E" w:rsidRPr="006E26BB" w:rsidRDefault="00C8640E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E83732" w:rsidRDefault="00C43DD0" w:rsidP="00E8373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6E26BB">
        <w:rPr>
          <w:b/>
          <w:i/>
        </w:rPr>
        <w:t>Lp. 11.5</w:t>
      </w:r>
      <w:r w:rsidRPr="006E26BB">
        <w:rPr>
          <w:i/>
        </w:rPr>
        <w:t xml:space="preserve"> Nowe wydatki inwestycyjne w kwocie </w:t>
      </w:r>
      <w:r w:rsidR="00E83732">
        <w:rPr>
          <w:i/>
        </w:rPr>
        <w:t>3.</w:t>
      </w:r>
      <w:r w:rsidR="00B509AD">
        <w:rPr>
          <w:i/>
        </w:rPr>
        <w:t>480.793</w:t>
      </w:r>
      <w:r w:rsidR="003B7323">
        <w:rPr>
          <w:i/>
        </w:rPr>
        <w:t>,60</w:t>
      </w:r>
      <w:r w:rsidR="00E83732">
        <w:rPr>
          <w:i/>
        </w:rPr>
        <w:t xml:space="preserve"> </w:t>
      </w:r>
      <w:r>
        <w:rPr>
          <w:i/>
        </w:rPr>
        <w:t xml:space="preserve">zł </w:t>
      </w:r>
      <w:r w:rsidRPr="006E26BB">
        <w:rPr>
          <w:i/>
        </w:rPr>
        <w:t>dotycz</w:t>
      </w:r>
      <w:r w:rsidR="00E83732">
        <w:rPr>
          <w:i/>
        </w:rPr>
        <w:t>ą</w:t>
      </w:r>
      <w:r w:rsidRPr="006E26BB">
        <w:rPr>
          <w:i/>
        </w:rPr>
        <w:t xml:space="preserve"> inwestycji</w:t>
      </w:r>
      <w:r w:rsidR="00E83732">
        <w:rPr>
          <w:i/>
        </w:rPr>
        <w:t>:</w:t>
      </w:r>
      <w:r w:rsidRPr="006E26BB">
        <w:rPr>
          <w:i/>
        </w:rPr>
        <w:t xml:space="preserve"> </w:t>
      </w:r>
    </w:p>
    <w:p w:rsidR="003B7323" w:rsidRPr="003114A6" w:rsidRDefault="00364707" w:rsidP="00364707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</w:rPr>
        <w:t>-</w:t>
      </w:r>
      <w:r w:rsidR="003B7323">
        <w:rPr>
          <w:i/>
        </w:rPr>
        <w:t>Przebudowa dróg powiatowych :</w:t>
      </w:r>
      <w:r w:rsidR="003B7323" w:rsidRPr="00C100AB">
        <w:rPr>
          <w:i/>
        </w:rPr>
        <w:t xml:space="preserve"> n</w:t>
      </w:r>
      <w:r w:rsidR="003B7323">
        <w:rPr>
          <w:i/>
        </w:rPr>
        <w:t>r 1010</w:t>
      </w:r>
      <w:r w:rsidR="003B7323" w:rsidRPr="00C100AB">
        <w:rPr>
          <w:i/>
        </w:rPr>
        <w:t xml:space="preserve">C </w:t>
      </w:r>
      <w:r w:rsidR="003B7323">
        <w:rPr>
          <w:i/>
        </w:rPr>
        <w:t>Wielka Komorza – Droździ</w:t>
      </w:r>
      <w:r w:rsidR="003B7323" w:rsidRPr="00C100AB">
        <w:rPr>
          <w:i/>
        </w:rPr>
        <w:t>enica</w:t>
      </w:r>
      <w:r w:rsidR="003B7323">
        <w:rPr>
          <w:i/>
        </w:rPr>
        <w:t xml:space="preserve">, nr 1110C Chojnice – Pamiętowo i nr 1019C Przymuszewo – Droździenica (etap III), </w:t>
      </w:r>
      <w:r w:rsidR="003B7323" w:rsidRPr="003114A6">
        <w:rPr>
          <w:i/>
          <w:iCs/>
        </w:rPr>
        <w:t xml:space="preserve"> </w:t>
      </w:r>
      <w:r w:rsidR="003B7323">
        <w:rPr>
          <w:i/>
          <w:iCs/>
        </w:rPr>
        <w:t>3.399.240,60</w:t>
      </w:r>
      <w:r w:rsidR="003B7323" w:rsidRPr="003114A6">
        <w:rPr>
          <w:i/>
          <w:iCs/>
        </w:rPr>
        <w:t xml:space="preserve"> zł,</w:t>
      </w:r>
    </w:p>
    <w:p w:rsidR="003B7323" w:rsidRPr="00364707" w:rsidRDefault="00364707" w:rsidP="00364707">
      <w:pPr>
        <w:jc w:val="both"/>
        <w:rPr>
          <w:bCs/>
          <w:i/>
          <w:iCs/>
          <w:color w:val="000000"/>
          <w:sz w:val="26"/>
          <w:szCs w:val="26"/>
        </w:rPr>
      </w:pPr>
      <w:r>
        <w:rPr>
          <w:i/>
          <w:sz w:val="28"/>
        </w:rPr>
        <w:t xml:space="preserve">- </w:t>
      </w:r>
      <w:r w:rsidR="003B7323" w:rsidRPr="00364707">
        <w:rPr>
          <w:i/>
          <w:sz w:val="28"/>
        </w:rPr>
        <w:t>Wysoka, Dom Pomocy Społecznej (XVIII – XIX w), prace konserwatorsko – restauratorskie – IV etap – 77.853,00 zł</w:t>
      </w:r>
    </w:p>
    <w:p w:rsidR="003B7323" w:rsidRPr="00364707" w:rsidRDefault="00364707" w:rsidP="00364707">
      <w:pPr>
        <w:jc w:val="both"/>
        <w:rPr>
          <w:bCs/>
          <w:i/>
          <w:iCs/>
          <w:color w:val="000000"/>
          <w:sz w:val="26"/>
          <w:szCs w:val="26"/>
        </w:rPr>
      </w:pPr>
      <w:r>
        <w:rPr>
          <w:i/>
          <w:sz w:val="28"/>
        </w:rPr>
        <w:t xml:space="preserve">- </w:t>
      </w:r>
      <w:r w:rsidR="003B7323" w:rsidRPr="00364707">
        <w:rPr>
          <w:i/>
          <w:sz w:val="28"/>
        </w:rPr>
        <w:t>Zakup komputera - 3.700,00 zł .</w:t>
      </w:r>
    </w:p>
    <w:p w:rsidR="00E83732" w:rsidRPr="00B509AD" w:rsidRDefault="00E83732" w:rsidP="00B509AD">
      <w:pPr>
        <w:rPr>
          <w:bCs/>
          <w:i/>
          <w:iCs/>
          <w:color w:val="000000"/>
          <w:sz w:val="26"/>
          <w:szCs w:val="26"/>
        </w:rPr>
      </w:pPr>
    </w:p>
    <w:p w:rsidR="00E83732" w:rsidRDefault="00C43DD0" w:rsidP="00E83732">
      <w:pPr>
        <w:pStyle w:val="Standard"/>
        <w:jc w:val="both"/>
        <w:rPr>
          <w:rFonts w:ascii="Times New Roman" w:hAnsi="Times New Roman"/>
          <w:i/>
          <w:sz w:val="26"/>
        </w:rPr>
      </w:pPr>
      <w:r w:rsidRPr="006E26BB">
        <w:rPr>
          <w:rFonts w:ascii="Times New Roman" w:hAnsi="Times New Roman"/>
          <w:b/>
          <w:i/>
          <w:sz w:val="26"/>
        </w:rPr>
        <w:t>Lp. 11.6</w:t>
      </w:r>
      <w:r w:rsidRPr="006E26BB">
        <w:rPr>
          <w:rFonts w:ascii="Times New Roman" w:hAnsi="Times New Roman"/>
          <w:i/>
          <w:sz w:val="26"/>
        </w:rPr>
        <w:t xml:space="preserve"> Wydatki majątkowe w formie dotacji w kwocie </w:t>
      </w:r>
      <w:r w:rsidR="001D48B0">
        <w:rPr>
          <w:rFonts w:ascii="Times New Roman" w:hAnsi="Times New Roman"/>
          <w:i/>
          <w:sz w:val="26"/>
        </w:rPr>
        <w:t>1.230.904,19</w:t>
      </w:r>
      <w:r w:rsidR="00E83732">
        <w:rPr>
          <w:rFonts w:ascii="Times New Roman" w:hAnsi="Times New Roman"/>
          <w:i/>
          <w:sz w:val="26"/>
        </w:rPr>
        <w:t xml:space="preserve"> zł dotyczą:</w:t>
      </w:r>
    </w:p>
    <w:p w:rsidR="003B7323" w:rsidRPr="00364707" w:rsidRDefault="00364707" w:rsidP="00364707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3B7323" w:rsidRPr="00364707">
        <w:rPr>
          <w:i/>
          <w:iCs/>
          <w:sz w:val="26"/>
          <w:szCs w:val="26"/>
        </w:rPr>
        <w:t>Współfinansowanie inwestycji drogowych w Gminie Cekcyn –</w:t>
      </w:r>
      <w:r w:rsidR="003B7323" w:rsidRPr="00364707">
        <w:rPr>
          <w:b/>
          <w:bCs/>
          <w:i/>
          <w:iCs/>
          <w:sz w:val="26"/>
          <w:szCs w:val="26"/>
        </w:rPr>
        <w:t xml:space="preserve">  </w:t>
      </w:r>
      <w:r w:rsidR="003B7323" w:rsidRPr="00364707">
        <w:rPr>
          <w:i/>
          <w:iCs/>
          <w:sz w:val="26"/>
          <w:szCs w:val="26"/>
        </w:rPr>
        <w:t>512.262,47 zł,</w:t>
      </w:r>
    </w:p>
    <w:p w:rsidR="003B7323" w:rsidRDefault="00364707" w:rsidP="00364707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3B7323" w:rsidRPr="003114A6">
        <w:rPr>
          <w:i/>
          <w:iCs/>
        </w:rPr>
        <w:t xml:space="preserve">Współfinansowanie inwestycji drogowych w Gminie </w:t>
      </w:r>
      <w:r w:rsidR="003B7323">
        <w:rPr>
          <w:i/>
          <w:iCs/>
        </w:rPr>
        <w:t>Kęsowo</w:t>
      </w:r>
      <w:r w:rsidR="003B7323" w:rsidRPr="003114A6">
        <w:rPr>
          <w:i/>
          <w:iCs/>
        </w:rPr>
        <w:t xml:space="preserve"> -</w:t>
      </w:r>
      <w:r w:rsidR="003B7323">
        <w:rPr>
          <w:i/>
          <w:iCs/>
        </w:rPr>
        <w:t xml:space="preserve"> 249.769,00 </w:t>
      </w:r>
      <w:r w:rsidR="003B7323" w:rsidRPr="003114A6">
        <w:rPr>
          <w:i/>
          <w:iCs/>
        </w:rPr>
        <w:t>zł,</w:t>
      </w:r>
    </w:p>
    <w:p w:rsidR="003B7323" w:rsidRDefault="00364707" w:rsidP="00364707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3B7323" w:rsidRPr="003114A6">
        <w:rPr>
          <w:i/>
          <w:iCs/>
        </w:rPr>
        <w:t xml:space="preserve">Współfinansowanie inwestycji drogowych w Gminie </w:t>
      </w:r>
      <w:r w:rsidR="003B7323">
        <w:rPr>
          <w:i/>
          <w:iCs/>
        </w:rPr>
        <w:t>Śliwice -    77.500,00 zł,</w:t>
      </w:r>
    </w:p>
    <w:p w:rsidR="003B7323" w:rsidRDefault="00364707" w:rsidP="00364707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3B7323" w:rsidRPr="003114A6">
        <w:rPr>
          <w:i/>
          <w:iCs/>
        </w:rPr>
        <w:t xml:space="preserve">Współfinansowanie inwestycji drogowych w Gminie </w:t>
      </w:r>
      <w:r w:rsidR="003B7323">
        <w:rPr>
          <w:i/>
          <w:iCs/>
        </w:rPr>
        <w:t>Tuchola –391.372,72 zł.</w:t>
      </w:r>
    </w:p>
    <w:p w:rsidR="00364707" w:rsidRPr="003114A6" w:rsidRDefault="00364707" w:rsidP="00364707">
      <w:pPr>
        <w:pStyle w:val="Teksttreci1"/>
        <w:shd w:val="clear" w:color="auto" w:fill="auto"/>
        <w:spacing w:after="0" w:line="240" w:lineRule="auto"/>
        <w:ind w:left="360"/>
        <w:jc w:val="both"/>
        <w:rPr>
          <w:i/>
          <w:iCs/>
        </w:rPr>
      </w:pPr>
    </w:p>
    <w:p w:rsidR="00C43DD0" w:rsidRPr="00F576FC" w:rsidRDefault="00C43DD0" w:rsidP="00F576FC">
      <w:pPr>
        <w:jc w:val="both"/>
        <w:rPr>
          <w:i/>
          <w:sz w:val="26"/>
          <w:szCs w:val="26"/>
        </w:rPr>
      </w:pPr>
      <w:r w:rsidRPr="00BF6B84">
        <w:rPr>
          <w:b/>
          <w:i/>
          <w:sz w:val="26"/>
          <w:szCs w:val="26"/>
        </w:rPr>
        <w:t>Lp. 12.1</w:t>
      </w:r>
      <w:r w:rsidRPr="00BF6B84">
        <w:rPr>
          <w:i/>
          <w:sz w:val="26"/>
          <w:szCs w:val="26"/>
        </w:rPr>
        <w:t xml:space="preserve"> Dochody bieżące na programy, projekty lub zadania finansowane z udziałem środków, o których mowa w art. 5 ust. 1 pkt. 2 i 3 ustawy</w:t>
      </w:r>
      <w:r w:rsidR="0037012F" w:rsidRPr="00BF6B84">
        <w:rPr>
          <w:i/>
          <w:sz w:val="26"/>
          <w:szCs w:val="26"/>
        </w:rPr>
        <w:t>:</w:t>
      </w:r>
      <w:r w:rsidRPr="00BF6B84">
        <w:rPr>
          <w:i/>
          <w:sz w:val="26"/>
          <w:szCs w:val="26"/>
        </w:rPr>
        <w:t xml:space="preserve"> </w:t>
      </w:r>
      <w:r w:rsidR="0037012F" w:rsidRPr="00BF6B84">
        <w:rPr>
          <w:i/>
          <w:sz w:val="26"/>
        </w:rPr>
        <w:t xml:space="preserve">Dochody w zaplanowanej kwocie </w:t>
      </w:r>
      <w:r w:rsidR="001D48B0">
        <w:rPr>
          <w:i/>
          <w:sz w:val="26"/>
        </w:rPr>
        <w:t>60,000,00</w:t>
      </w:r>
      <w:r w:rsidR="0037012F" w:rsidRPr="00BF6B84">
        <w:rPr>
          <w:i/>
          <w:sz w:val="26"/>
        </w:rPr>
        <w:t xml:space="preserve"> zł</w:t>
      </w:r>
      <w:r w:rsidR="00BF6B84" w:rsidRPr="00BF6B84">
        <w:rPr>
          <w:i/>
          <w:sz w:val="26"/>
        </w:rPr>
        <w:t xml:space="preserve">, </w:t>
      </w:r>
      <w:r w:rsidR="0037012F" w:rsidRPr="00BF6B84">
        <w:rPr>
          <w:i/>
          <w:sz w:val="26"/>
        </w:rPr>
        <w:t xml:space="preserve">dotyczą realizacji </w:t>
      </w:r>
      <w:r w:rsidR="00BF6B84" w:rsidRPr="00BF6B84">
        <w:rPr>
          <w:i/>
          <w:sz w:val="26"/>
        </w:rPr>
        <w:t>projekt</w:t>
      </w:r>
      <w:r w:rsidR="00F921E1">
        <w:rPr>
          <w:i/>
          <w:sz w:val="26"/>
        </w:rPr>
        <w:t>u</w:t>
      </w:r>
      <w:r w:rsidR="0037012F" w:rsidRPr="00BF6B84">
        <w:rPr>
          <w:i/>
          <w:sz w:val="26"/>
        </w:rPr>
        <w:t xml:space="preserve"> </w:t>
      </w:r>
      <w:r w:rsidR="00F921E1" w:rsidRPr="00FA4D77">
        <w:rPr>
          <w:i/>
          <w:sz w:val="26"/>
          <w:szCs w:val="26"/>
        </w:rPr>
        <w:t>„SCHEMATOM STOP! Wspólne działania instytucji pomocy społecznej i in</w:t>
      </w:r>
      <w:r w:rsidR="00F921E1">
        <w:rPr>
          <w:i/>
          <w:sz w:val="26"/>
          <w:szCs w:val="26"/>
        </w:rPr>
        <w:t>stytucji rynku pracy – pilotaż”</w:t>
      </w:r>
      <w:r w:rsidR="00F921E1">
        <w:rPr>
          <w:i/>
          <w:sz w:val="26"/>
        </w:rPr>
        <w:t xml:space="preserve"> </w:t>
      </w:r>
      <w:r w:rsidR="00F921E1" w:rsidRPr="00E37C1A">
        <w:rPr>
          <w:i/>
          <w:sz w:val="26"/>
        </w:rPr>
        <w:t xml:space="preserve"> </w:t>
      </w:r>
      <w:r w:rsidR="00BF6B84" w:rsidRPr="00BF6B84">
        <w:rPr>
          <w:i/>
          <w:sz w:val="26"/>
        </w:rPr>
        <w:t>w</w:t>
      </w:r>
      <w:r w:rsidR="0037012F" w:rsidRPr="00BF6B84">
        <w:rPr>
          <w:i/>
          <w:sz w:val="26"/>
        </w:rPr>
        <w:t xml:space="preserve"> tym, 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- </w:t>
      </w:r>
      <w:r w:rsidR="000118FD">
        <w:rPr>
          <w:rStyle w:val="TeksttreciPogrubienie"/>
          <w:i/>
        </w:rPr>
        <w:t>112.936</w:t>
      </w:r>
      <w:r>
        <w:rPr>
          <w:rStyle w:val="TeksttreciPogrubienie"/>
          <w:i/>
        </w:rPr>
        <w:t xml:space="preserve"> zł</w:t>
      </w:r>
    </w:p>
    <w:p w:rsidR="00BF6B84" w:rsidRDefault="00DD151B" w:rsidP="00C43DD0">
      <w:pPr>
        <w:pStyle w:val="Standard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Zwiększenie </w:t>
      </w:r>
      <w:r w:rsidRPr="00FA4D77">
        <w:rPr>
          <w:i/>
          <w:sz w:val="26"/>
          <w:szCs w:val="26"/>
        </w:rPr>
        <w:t>„SCHEMATOM STOP! Wspólne działania instytucji pomocy społecznej i in</w:t>
      </w:r>
      <w:r>
        <w:rPr>
          <w:i/>
          <w:sz w:val="26"/>
          <w:szCs w:val="26"/>
        </w:rPr>
        <w:t>stytucji rynku pracy – pilotaż” o kwotę 40.000 zł.</w:t>
      </w:r>
    </w:p>
    <w:p w:rsidR="00DD151B" w:rsidRDefault="00DD151B" w:rsidP="00C43DD0">
      <w:pPr>
        <w:pStyle w:val="Standard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Zwiększenie „Doposażenie bazy do kształcenia praktycznego w zawodach rolniczych”</w:t>
      </w:r>
    </w:p>
    <w:p w:rsidR="00DD151B" w:rsidRDefault="00DD151B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>
        <w:rPr>
          <w:i/>
          <w:sz w:val="26"/>
          <w:szCs w:val="26"/>
        </w:rPr>
        <w:t>o kwotę 12.936 zł.</w:t>
      </w:r>
    </w:p>
    <w:p w:rsidR="00C8640E" w:rsidRPr="00BF6B84" w:rsidRDefault="00C8640E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C43DD0" w:rsidRDefault="00C43DD0" w:rsidP="00275724">
      <w:pPr>
        <w:jc w:val="both"/>
        <w:rPr>
          <w:i/>
          <w:sz w:val="26"/>
        </w:rPr>
      </w:pPr>
      <w:r w:rsidRPr="00275724">
        <w:rPr>
          <w:b/>
          <w:i/>
          <w:sz w:val="26"/>
          <w:szCs w:val="26"/>
        </w:rPr>
        <w:t>Lp. 12.1.1</w:t>
      </w:r>
      <w:r w:rsidRPr="00275724">
        <w:rPr>
          <w:i/>
          <w:sz w:val="26"/>
          <w:szCs w:val="26"/>
        </w:rPr>
        <w:t xml:space="preserve"> środki określone w art. 5 ust. 1 pkt. 2 ustawy: </w:t>
      </w:r>
      <w:r w:rsidR="00F921E1">
        <w:rPr>
          <w:i/>
          <w:sz w:val="26"/>
          <w:szCs w:val="26"/>
        </w:rPr>
        <w:t>Zaplanowana kwota na 2015</w:t>
      </w:r>
      <w:r w:rsidRPr="00275724">
        <w:rPr>
          <w:i/>
          <w:sz w:val="26"/>
          <w:szCs w:val="26"/>
        </w:rPr>
        <w:t xml:space="preserve">r. – wynosi </w:t>
      </w:r>
      <w:r w:rsidR="00F921E1">
        <w:rPr>
          <w:i/>
          <w:sz w:val="26"/>
          <w:szCs w:val="26"/>
        </w:rPr>
        <w:t>51.000,00</w:t>
      </w:r>
      <w:r w:rsidRPr="00275724">
        <w:rPr>
          <w:i/>
          <w:sz w:val="26"/>
          <w:szCs w:val="26"/>
        </w:rPr>
        <w:t xml:space="preserve"> zł, </w:t>
      </w:r>
      <w:r w:rsidR="00275724" w:rsidRPr="00275724">
        <w:rPr>
          <w:i/>
          <w:sz w:val="26"/>
          <w:szCs w:val="26"/>
        </w:rPr>
        <w:t xml:space="preserve">dotyczy </w:t>
      </w:r>
      <w:r w:rsidR="00275724" w:rsidRPr="00BF6B84">
        <w:rPr>
          <w:i/>
          <w:sz w:val="26"/>
        </w:rPr>
        <w:t>realizacji projekt</w:t>
      </w:r>
      <w:r w:rsidR="00F921E1">
        <w:rPr>
          <w:i/>
          <w:sz w:val="26"/>
        </w:rPr>
        <w:t>u</w:t>
      </w:r>
      <w:r w:rsidR="00275724" w:rsidRPr="00BF6B84">
        <w:rPr>
          <w:i/>
          <w:sz w:val="26"/>
        </w:rPr>
        <w:t xml:space="preserve"> </w:t>
      </w:r>
      <w:r w:rsidR="00F921E1" w:rsidRPr="00FA4D77">
        <w:rPr>
          <w:i/>
          <w:sz w:val="26"/>
          <w:szCs w:val="26"/>
        </w:rPr>
        <w:t xml:space="preserve">„ SCHEMATOM  STOP! </w:t>
      </w:r>
      <w:r w:rsidR="00F921E1" w:rsidRPr="00FA4D77">
        <w:rPr>
          <w:i/>
          <w:sz w:val="26"/>
          <w:szCs w:val="26"/>
        </w:rPr>
        <w:lastRenderedPageBreak/>
        <w:t>Wspólne działania instytucji pomocy społecznej i in</w:t>
      </w:r>
      <w:r w:rsidR="00F921E1">
        <w:rPr>
          <w:i/>
          <w:sz w:val="26"/>
          <w:szCs w:val="26"/>
        </w:rPr>
        <w:t>stytucji rynku pracy – pilotaż”</w:t>
      </w:r>
      <w:r w:rsidR="00F921E1">
        <w:rPr>
          <w:i/>
          <w:sz w:val="26"/>
        </w:rPr>
        <w:t xml:space="preserve"> </w:t>
      </w:r>
      <w:r w:rsidR="00F921E1" w:rsidRPr="00E37C1A">
        <w:rPr>
          <w:i/>
          <w:sz w:val="26"/>
        </w:rPr>
        <w:t xml:space="preserve"> </w:t>
      </w:r>
      <w:r w:rsidR="00275724">
        <w:rPr>
          <w:i/>
          <w:sz w:val="26"/>
        </w:rPr>
        <w:t>w</w:t>
      </w:r>
      <w:r w:rsidR="00275724">
        <w:rPr>
          <w:i/>
          <w:color w:val="FF0000"/>
          <w:sz w:val="26"/>
        </w:rPr>
        <w:t xml:space="preserve"> </w:t>
      </w:r>
      <w:r w:rsidR="00275724" w:rsidRPr="00275724">
        <w:rPr>
          <w:i/>
          <w:sz w:val="26"/>
        </w:rPr>
        <w:t>tym:</w:t>
      </w:r>
    </w:p>
    <w:p w:rsidR="00C8640E" w:rsidRDefault="00C8640E" w:rsidP="00C8640E">
      <w:pPr>
        <w:jc w:val="both"/>
        <w:rPr>
          <w:rStyle w:val="TeksttreciPogrubienie"/>
          <w:i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- </w:t>
      </w:r>
      <w:r w:rsidR="000118FD">
        <w:rPr>
          <w:rStyle w:val="TeksttreciPogrubienie"/>
          <w:i/>
        </w:rPr>
        <w:t>97.936</w:t>
      </w:r>
      <w:r>
        <w:rPr>
          <w:rStyle w:val="TeksttreciPogrubienie"/>
          <w:i/>
        </w:rPr>
        <w:t xml:space="preserve"> zł</w:t>
      </w:r>
      <w:r w:rsidRPr="00C8640E">
        <w:rPr>
          <w:rStyle w:val="TeksttreciPogrubienie"/>
          <w:i/>
        </w:rPr>
        <w:t xml:space="preserve"> 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1</w:t>
      </w:r>
      <w:r>
        <w:rPr>
          <w:i/>
          <w:sz w:val="26"/>
          <w:szCs w:val="26"/>
        </w:rPr>
        <w:t>2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936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047A3" w:rsidRPr="00FD4F1A" w:rsidRDefault="008047A3" w:rsidP="008047A3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</w:t>
      </w:r>
      <w:r>
        <w:rPr>
          <w:rFonts w:ascii="Times New Roman" w:hAnsi="Times New Roman"/>
          <w:i/>
          <w:sz w:val="26"/>
          <w:szCs w:val="26"/>
        </w:rPr>
        <w:t>34</w:t>
      </w:r>
      <w:r w:rsidRPr="00FD4F1A">
        <w:rPr>
          <w:rFonts w:ascii="Times New Roman" w:hAnsi="Times New Roman"/>
          <w:i/>
          <w:sz w:val="26"/>
          <w:szCs w:val="26"/>
        </w:rPr>
        <w:t>.000 zł w związku z przeniesieniem realizacji projektu „Schematom STOP” na 2015 rok.</w:t>
      </w:r>
    </w:p>
    <w:p w:rsidR="00C8640E" w:rsidRPr="00275724" w:rsidRDefault="00C8640E" w:rsidP="00275724">
      <w:pPr>
        <w:jc w:val="both"/>
        <w:rPr>
          <w:i/>
          <w:sz w:val="26"/>
        </w:rPr>
      </w:pPr>
    </w:p>
    <w:p w:rsidR="00275724" w:rsidRDefault="00C43DD0" w:rsidP="00C43DD0">
      <w:pPr>
        <w:jc w:val="both"/>
        <w:rPr>
          <w:i/>
          <w:sz w:val="26"/>
        </w:rPr>
      </w:pPr>
      <w:r w:rsidRPr="00275724">
        <w:rPr>
          <w:b/>
          <w:i/>
          <w:sz w:val="26"/>
          <w:szCs w:val="26"/>
        </w:rPr>
        <w:t>Lp. 12.1.1.1</w:t>
      </w:r>
      <w:r w:rsidRPr="00275724">
        <w:rPr>
          <w:i/>
          <w:sz w:val="26"/>
          <w:szCs w:val="26"/>
        </w:rPr>
        <w:t xml:space="preserve"> środki określone w art. 5 ust. 1 pkt. 2 ustawy wynikające wyłącznie z zawartych umów na realizację programu, projektu lub </w:t>
      </w:r>
      <w:r w:rsidR="00275724" w:rsidRPr="00275724">
        <w:rPr>
          <w:i/>
          <w:sz w:val="26"/>
          <w:szCs w:val="26"/>
        </w:rPr>
        <w:t>za</w:t>
      </w:r>
      <w:r w:rsidR="00F576FC">
        <w:rPr>
          <w:i/>
          <w:sz w:val="26"/>
          <w:szCs w:val="26"/>
        </w:rPr>
        <w:t xml:space="preserve">dania. Zaplanowana kwota na 2015 </w:t>
      </w:r>
      <w:r w:rsidR="00275724" w:rsidRPr="00275724">
        <w:rPr>
          <w:i/>
          <w:sz w:val="26"/>
          <w:szCs w:val="26"/>
        </w:rPr>
        <w:t xml:space="preserve">r. – wynosi </w:t>
      </w:r>
      <w:r w:rsidR="00F576FC">
        <w:rPr>
          <w:i/>
          <w:sz w:val="26"/>
          <w:szCs w:val="26"/>
        </w:rPr>
        <w:t>51.000,00</w:t>
      </w:r>
      <w:r w:rsidR="00275724" w:rsidRPr="00275724">
        <w:rPr>
          <w:i/>
          <w:sz w:val="26"/>
          <w:szCs w:val="26"/>
        </w:rPr>
        <w:t xml:space="preserve"> zł, dotyczy </w:t>
      </w:r>
      <w:r w:rsidR="00275724" w:rsidRPr="00275724">
        <w:rPr>
          <w:i/>
          <w:sz w:val="26"/>
        </w:rPr>
        <w:t>realizacji projekt</w:t>
      </w:r>
      <w:r w:rsidR="00F576FC">
        <w:rPr>
          <w:i/>
          <w:sz w:val="26"/>
        </w:rPr>
        <w:t>u</w:t>
      </w:r>
      <w:r w:rsidR="00275724" w:rsidRPr="00275724">
        <w:rPr>
          <w:i/>
          <w:sz w:val="26"/>
        </w:rPr>
        <w:t xml:space="preserve"> </w:t>
      </w:r>
      <w:r w:rsidR="00F576FC" w:rsidRPr="00FA4D77">
        <w:rPr>
          <w:i/>
          <w:sz w:val="26"/>
          <w:szCs w:val="26"/>
        </w:rPr>
        <w:t>„ SCHEMATOM  STOP! Wspólne działania instytucji pomocy społecznej i in</w:t>
      </w:r>
      <w:r w:rsidR="00F576FC">
        <w:rPr>
          <w:i/>
          <w:sz w:val="26"/>
          <w:szCs w:val="26"/>
        </w:rPr>
        <w:t>stytucji rynku pracy – pilotaż”</w:t>
      </w:r>
      <w:r w:rsidR="00F576FC">
        <w:rPr>
          <w:i/>
          <w:sz w:val="26"/>
        </w:rPr>
        <w:t xml:space="preserve"> </w:t>
      </w:r>
      <w:r w:rsidR="00F576FC" w:rsidRPr="00E37C1A">
        <w:rPr>
          <w:i/>
          <w:sz w:val="26"/>
        </w:rPr>
        <w:t xml:space="preserve"> </w:t>
      </w:r>
    </w:p>
    <w:p w:rsidR="000118FD" w:rsidRPr="00C8640E" w:rsidRDefault="000118FD" w:rsidP="000118FD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- </w:t>
      </w:r>
      <w:r>
        <w:rPr>
          <w:rStyle w:val="TeksttreciPogrubienie"/>
          <w:i/>
        </w:rPr>
        <w:t>97.936 zł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1</w:t>
      </w:r>
      <w:r>
        <w:rPr>
          <w:i/>
          <w:sz w:val="26"/>
          <w:szCs w:val="26"/>
        </w:rPr>
        <w:t>2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936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047A3" w:rsidRPr="00FD4F1A" w:rsidRDefault="008047A3" w:rsidP="008047A3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</w:t>
      </w:r>
      <w:r>
        <w:rPr>
          <w:rFonts w:ascii="Times New Roman" w:hAnsi="Times New Roman"/>
          <w:i/>
          <w:sz w:val="26"/>
          <w:szCs w:val="26"/>
        </w:rPr>
        <w:t>34</w:t>
      </w:r>
      <w:r w:rsidRPr="00FD4F1A">
        <w:rPr>
          <w:rFonts w:ascii="Times New Roman" w:hAnsi="Times New Roman"/>
          <w:i/>
          <w:sz w:val="26"/>
          <w:szCs w:val="26"/>
        </w:rPr>
        <w:t>.000 zł w związku z przeniesieniem realizacji projektu „Schematom STOP” na 2015 rok.</w:t>
      </w:r>
    </w:p>
    <w:p w:rsidR="008047A3" w:rsidRPr="00275724" w:rsidRDefault="008047A3" w:rsidP="00C43DD0">
      <w:pPr>
        <w:jc w:val="both"/>
        <w:rPr>
          <w:i/>
          <w:sz w:val="26"/>
          <w:szCs w:val="26"/>
        </w:rPr>
      </w:pPr>
    </w:p>
    <w:p w:rsidR="004E4A33" w:rsidRPr="005C3EE9" w:rsidRDefault="00C43DD0" w:rsidP="004E4A33">
      <w:pPr>
        <w:jc w:val="both"/>
        <w:rPr>
          <w:i/>
          <w:sz w:val="26"/>
        </w:rPr>
      </w:pPr>
      <w:r w:rsidRPr="001C582E">
        <w:rPr>
          <w:b/>
          <w:i/>
          <w:sz w:val="26"/>
          <w:szCs w:val="26"/>
        </w:rPr>
        <w:t>Lp. 12.2</w:t>
      </w:r>
      <w:r w:rsidRPr="001C582E">
        <w:rPr>
          <w:i/>
          <w:sz w:val="26"/>
          <w:szCs w:val="26"/>
        </w:rPr>
        <w:t xml:space="preserve"> Dochody majątkowe  na programy, projekty lub zadania finansowane z udziałem środków, o których mowa w </w:t>
      </w:r>
      <w:r w:rsidR="001C582E" w:rsidRPr="001C582E">
        <w:rPr>
          <w:i/>
          <w:sz w:val="26"/>
          <w:szCs w:val="26"/>
        </w:rPr>
        <w:t>art. 5 ust. 1 pkt. 2 i 3 ustaw</w:t>
      </w:r>
      <w:r w:rsidR="00974945">
        <w:rPr>
          <w:i/>
          <w:sz w:val="26"/>
          <w:szCs w:val="26"/>
        </w:rPr>
        <w:t>y.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974945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</w:t>
      </w:r>
      <w:r w:rsidR="001A5A9A">
        <w:rPr>
          <w:rStyle w:val="TeksttreciPogrubienie"/>
          <w:i/>
        </w:rPr>
        <w:t xml:space="preserve"> wynosi </w:t>
      </w:r>
      <w:r w:rsidR="00974945">
        <w:rPr>
          <w:rStyle w:val="TeksttreciPogrubienie"/>
          <w:i/>
        </w:rPr>
        <w:t>239.716,63</w:t>
      </w:r>
      <w:r>
        <w:rPr>
          <w:rStyle w:val="TeksttreciPogrubienie"/>
          <w:i/>
        </w:rPr>
        <w:t xml:space="preserve"> zł</w:t>
      </w:r>
      <w:r w:rsidRPr="00C8640E">
        <w:rPr>
          <w:rStyle w:val="TeksttreciPogrubienie"/>
          <w:i/>
        </w:rPr>
        <w:t xml:space="preserve"> 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</w:t>
      </w:r>
      <w:r w:rsidR="00C570EA">
        <w:rPr>
          <w:i/>
          <w:sz w:val="26"/>
          <w:szCs w:val="26"/>
        </w:rPr>
        <w:t>201</w:t>
      </w:r>
      <w:r w:rsidRPr="00FD4F1A">
        <w:rPr>
          <w:i/>
          <w:sz w:val="26"/>
          <w:szCs w:val="26"/>
        </w:rPr>
        <w:t>.</w:t>
      </w:r>
      <w:r w:rsidR="00C570EA">
        <w:rPr>
          <w:i/>
          <w:sz w:val="26"/>
          <w:szCs w:val="26"/>
        </w:rPr>
        <w:t>240</w:t>
      </w:r>
      <w:r w:rsidRPr="00FD4F1A">
        <w:rPr>
          <w:i/>
          <w:sz w:val="26"/>
          <w:szCs w:val="26"/>
        </w:rPr>
        <w:t>,</w:t>
      </w:r>
      <w:r w:rsidR="00C570EA">
        <w:rPr>
          <w:i/>
          <w:sz w:val="26"/>
          <w:szCs w:val="26"/>
        </w:rPr>
        <w:t>84</w:t>
      </w:r>
      <w:r w:rsidRPr="00FD4F1A">
        <w:rPr>
          <w:i/>
          <w:sz w:val="26"/>
          <w:szCs w:val="26"/>
        </w:rPr>
        <w:t xml:space="preserve">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8047A3" w:rsidRPr="00FD4F1A" w:rsidRDefault="008047A3" w:rsidP="008047A3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</w:t>
      </w:r>
      <w:r w:rsidR="00C570EA">
        <w:rPr>
          <w:i/>
          <w:sz w:val="26"/>
          <w:szCs w:val="26"/>
        </w:rPr>
        <w:t>38</w:t>
      </w:r>
      <w:r w:rsidRPr="00FD4F1A">
        <w:rPr>
          <w:i/>
          <w:sz w:val="26"/>
          <w:szCs w:val="26"/>
        </w:rPr>
        <w:t>.</w:t>
      </w:r>
      <w:r w:rsidR="00C570EA">
        <w:rPr>
          <w:i/>
          <w:sz w:val="26"/>
          <w:szCs w:val="26"/>
        </w:rPr>
        <w:t>475,79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95805" w:rsidRDefault="00895805" w:rsidP="00C43DD0">
      <w:pPr>
        <w:jc w:val="both"/>
        <w:rPr>
          <w:i/>
          <w:sz w:val="26"/>
        </w:rPr>
      </w:pPr>
    </w:p>
    <w:p w:rsidR="00C8640E" w:rsidRDefault="00974945" w:rsidP="00C43DD0">
      <w:pPr>
        <w:jc w:val="both"/>
        <w:rPr>
          <w:i/>
          <w:sz w:val="26"/>
          <w:szCs w:val="26"/>
        </w:rPr>
      </w:pPr>
      <w:r w:rsidRPr="00275724">
        <w:rPr>
          <w:b/>
          <w:i/>
          <w:sz w:val="26"/>
          <w:szCs w:val="26"/>
        </w:rPr>
        <w:t>Lp. 12.</w:t>
      </w:r>
      <w:r>
        <w:rPr>
          <w:b/>
          <w:i/>
          <w:sz w:val="26"/>
          <w:szCs w:val="26"/>
        </w:rPr>
        <w:t>2</w:t>
      </w:r>
      <w:r w:rsidRPr="00275724">
        <w:rPr>
          <w:b/>
          <w:i/>
          <w:sz w:val="26"/>
          <w:szCs w:val="26"/>
        </w:rPr>
        <w:t>.1.</w:t>
      </w:r>
      <w:r w:rsidRPr="00275724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w tym </w:t>
      </w:r>
      <w:r w:rsidRPr="00275724">
        <w:rPr>
          <w:i/>
          <w:sz w:val="26"/>
          <w:szCs w:val="26"/>
        </w:rPr>
        <w:t xml:space="preserve">środki określone w art. 5 ust. 1 pkt. 2 </w:t>
      </w:r>
    </w:p>
    <w:p w:rsidR="00974945" w:rsidRPr="00C8640E" w:rsidRDefault="00974945" w:rsidP="00974945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</w:t>
      </w:r>
      <w:r>
        <w:rPr>
          <w:rStyle w:val="TeksttreciPogrubienie"/>
          <w:i/>
        </w:rPr>
        <w:t xml:space="preserve"> wynosi 189.406,42 zł</w:t>
      </w:r>
      <w:r w:rsidRPr="00C8640E">
        <w:rPr>
          <w:rStyle w:val="TeksttreciPogrubienie"/>
          <w:i/>
        </w:rPr>
        <w:t xml:space="preserve"> </w:t>
      </w:r>
    </w:p>
    <w:p w:rsidR="00C570EA" w:rsidRPr="00FD4F1A" w:rsidRDefault="00C570EA" w:rsidP="00C570E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</w:t>
      </w:r>
      <w:r>
        <w:rPr>
          <w:i/>
          <w:sz w:val="26"/>
          <w:szCs w:val="26"/>
        </w:rPr>
        <w:t>150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930</w:t>
      </w:r>
      <w:r w:rsidRPr="00FD4F1A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>63</w:t>
      </w:r>
      <w:r w:rsidRPr="00FD4F1A">
        <w:rPr>
          <w:i/>
          <w:sz w:val="26"/>
          <w:szCs w:val="26"/>
        </w:rPr>
        <w:t xml:space="preserve">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C570EA" w:rsidRPr="00FD4F1A" w:rsidRDefault="00C570EA" w:rsidP="00C570E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</w:t>
      </w:r>
      <w:r>
        <w:rPr>
          <w:i/>
          <w:sz w:val="26"/>
          <w:szCs w:val="26"/>
        </w:rPr>
        <w:t>38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475,79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974945" w:rsidRDefault="00974945" w:rsidP="00C43DD0">
      <w:pPr>
        <w:jc w:val="both"/>
        <w:rPr>
          <w:i/>
          <w:sz w:val="26"/>
        </w:rPr>
      </w:pPr>
    </w:p>
    <w:p w:rsidR="00974945" w:rsidRDefault="00974945" w:rsidP="00C43DD0">
      <w:pPr>
        <w:jc w:val="both"/>
        <w:rPr>
          <w:i/>
          <w:sz w:val="26"/>
          <w:szCs w:val="26"/>
        </w:rPr>
      </w:pPr>
      <w:r w:rsidRPr="00275724">
        <w:rPr>
          <w:b/>
          <w:i/>
          <w:sz w:val="26"/>
          <w:szCs w:val="26"/>
        </w:rPr>
        <w:t>Lp. 12.</w:t>
      </w:r>
      <w:r>
        <w:rPr>
          <w:b/>
          <w:i/>
          <w:sz w:val="26"/>
          <w:szCs w:val="26"/>
        </w:rPr>
        <w:t>2</w:t>
      </w:r>
      <w:r w:rsidRPr="00275724">
        <w:rPr>
          <w:b/>
          <w:i/>
          <w:sz w:val="26"/>
          <w:szCs w:val="26"/>
        </w:rPr>
        <w:t>.1.1</w:t>
      </w:r>
      <w:r w:rsidRPr="00275724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w tym </w:t>
      </w:r>
      <w:r w:rsidRPr="00275724">
        <w:rPr>
          <w:i/>
          <w:sz w:val="26"/>
          <w:szCs w:val="26"/>
        </w:rPr>
        <w:t>środki określone w art. 5 ust. 1 pkt. 2 ustawy wynikające wyłącznie z zawartych umów na realizację programu, projektu lub za</w:t>
      </w:r>
      <w:r>
        <w:rPr>
          <w:i/>
          <w:sz w:val="26"/>
          <w:szCs w:val="26"/>
        </w:rPr>
        <w:t>dania.</w:t>
      </w:r>
    </w:p>
    <w:p w:rsidR="00974945" w:rsidRPr="00C8640E" w:rsidRDefault="00974945" w:rsidP="00974945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</w:t>
      </w:r>
      <w:r>
        <w:rPr>
          <w:rStyle w:val="TeksttreciPogrubienie"/>
          <w:i/>
        </w:rPr>
        <w:t xml:space="preserve"> wynosi 189.406,42 zł</w:t>
      </w:r>
    </w:p>
    <w:p w:rsidR="00C570EA" w:rsidRPr="00FD4F1A" w:rsidRDefault="00C570EA" w:rsidP="00C570E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</w:t>
      </w:r>
      <w:r>
        <w:rPr>
          <w:i/>
          <w:sz w:val="26"/>
          <w:szCs w:val="26"/>
        </w:rPr>
        <w:t>150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930</w:t>
      </w:r>
      <w:r w:rsidRPr="00FD4F1A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>63</w:t>
      </w:r>
      <w:r w:rsidRPr="00FD4F1A">
        <w:rPr>
          <w:i/>
          <w:sz w:val="26"/>
          <w:szCs w:val="26"/>
        </w:rPr>
        <w:t xml:space="preserve">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C570EA" w:rsidRPr="00FD4F1A" w:rsidRDefault="00C570EA" w:rsidP="00C570EA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</w:t>
      </w:r>
      <w:r>
        <w:rPr>
          <w:i/>
          <w:sz w:val="26"/>
          <w:szCs w:val="26"/>
        </w:rPr>
        <w:t>38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475,79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974945" w:rsidRDefault="00974945" w:rsidP="00C43DD0">
      <w:pPr>
        <w:jc w:val="both"/>
        <w:rPr>
          <w:i/>
          <w:sz w:val="26"/>
          <w:szCs w:val="26"/>
        </w:rPr>
      </w:pPr>
    </w:p>
    <w:p w:rsidR="00895805" w:rsidRPr="00895805" w:rsidRDefault="00C43DD0" w:rsidP="004E4A33">
      <w:pPr>
        <w:jc w:val="both"/>
        <w:rPr>
          <w:i/>
          <w:sz w:val="26"/>
        </w:rPr>
      </w:pPr>
      <w:r w:rsidRPr="00895805">
        <w:rPr>
          <w:b/>
          <w:i/>
          <w:sz w:val="26"/>
          <w:szCs w:val="26"/>
        </w:rPr>
        <w:t>Lp. 12.3</w:t>
      </w:r>
      <w:r w:rsidRPr="00895805">
        <w:rPr>
          <w:i/>
          <w:sz w:val="26"/>
          <w:szCs w:val="26"/>
        </w:rPr>
        <w:t xml:space="preserve"> Wydatki bieżące  na programy, projekty lub zadania finansowane z udziałem środków, o których mowa w art. 5 ust. 1 pkt. 2</w:t>
      </w:r>
      <w:r w:rsidR="004E4A33">
        <w:rPr>
          <w:i/>
          <w:sz w:val="26"/>
          <w:szCs w:val="26"/>
        </w:rPr>
        <w:t xml:space="preserve"> i 3 ustawy, w tym: kwota w 2015</w:t>
      </w:r>
      <w:r w:rsidR="00895805" w:rsidRPr="00895805">
        <w:rPr>
          <w:i/>
          <w:sz w:val="26"/>
          <w:szCs w:val="26"/>
        </w:rPr>
        <w:t xml:space="preserve"> r. </w:t>
      </w:r>
      <w:r w:rsidRPr="00895805">
        <w:rPr>
          <w:i/>
          <w:sz w:val="26"/>
          <w:szCs w:val="26"/>
        </w:rPr>
        <w:t xml:space="preserve"> wynosi </w:t>
      </w:r>
      <w:r w:rsidR="004E4A33">
        <w:rPr>
          <w:i/>
          <w:sz w:val="26"/>
          <w:szCs w:val="26"/>
        </w:rPr>
        <w:t>60.000,00</w:t>
      </w:r>
      <w:r w:rsidRPr="00895805">
        <w:rPr>
          <w:i/>
          <w:sz w:val="26"/>
          <w:szCs w:val="26"/>
        </w:rPr>
        <w:t xml:space="preserve"> zł</w:t>
      </w:r>
      <w:r w:rsidR="00895805" w:rsidRPr="00895805">
        <w:rPr>
          <w:i/>
          <w:sz w:val="26"/>
        </w:rPr>
        <w:t>. Wydatki dotyczą realizacji projekt</w:t>
      </w:r>
      <w:r w:rsidR="00F22A2E">
        <w:rPr>
          <w:i/>
          <w:sz w:val="26"/>
        </w:rPr>
        <w:t>u</w:t>
      </w:r>
      <w:r w:rsidR="00895805" w:rsidRPr="00895805">
        <w:rPr>
          <w:i/>
          <w:sz w:val="26"/>
        </w:rPr>
        <w:t xml:space="preserve"> </w:t>
      </w:r>
      <w:r w:rsidR="004E4A33" w:rsidRPr="00FA4D77">
        <w:rPr>
          <w:i/>
          <w:sz w:val="26"/>
          <w:szCs w:val="26"/>
        </w:rPr>
        <w:t>„ SCHEMATOM  STOP! Wspólne działania instytucji pomocy społecznej i in</w:t>
      </w:r>
      <w:r w:rsidR="004E4A33">
        <w:rPr>
          <w:i/>
          <w:sz w:val="26"/>
          <w:szCs w:val="26"/>
        </w:rPr>
        <w:t>stytucji rynku pracy – pilotaż”</w:t>
      </w:r>
      <w:r w:rsidR="004E4A33">
        <w:rPr>
          <w:i/>
          <w:sz w:val="26"/>
        </w:rPr>
        <w:t xml:space="preserve"> </w:t>
      </w:r>
      <w:r w:rsidR="004E4A33" w:rsidRPr="00E37C1A">
        <w:rPr>
          <w:i/>
          <w:sz w:val="26"/>
        </w:rPr>
        <w:t xml:space="preserve"> </w:t>
      </w:r>
      <w:r w:rsidR="00895805" w:rsidRPr="00895805">
        <w:rPr>
          <w:i/>
          <w:sz w:val="26"/>
        </w:rPr>
        <w:t xml:space="preserve">w tym, 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974945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974945">
        <w:rPr>
          <w:rStyle w:val="TeksttreciPogrubienie"/>
          <w:i/>
        </w:rPr>
        <w:t>112.936</w:t>
      </w:r>
      <w:r>
        <w:rPr>
          <w:rStyle w:val="TeksttreciPogrubienie"/>
          <w:i/>
        </w:rPr>
        <w:t xml:space="preserve"> zł</w:t>
      </w:r>
    </w:p>
    <w:p w:rsidR="008922ED" w:rsidRPr="00FD4F1A" w:rsidRDefault="008922ED" w:rsidP="008922ED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1</w:t>
      </w:r>
      <w:r>
        <w:rPr>
          <w:i/>
          <w:sz w:val="26"/>
          <w:szCs w:val="26"/>
        </w:rPr>
        <w:t>2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936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922ED" w:rsidRPr="00FD4F1A" w:rsidRDefault="008922ED" w:rsidP="008922ED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</w:t>
      </w:r>
      <w:r w:rsidR="00B4757A">
        <w:rPr>
          <w:rFonts w:ascii="Times New Roman" w:hAnsi="Times New Roman"/>
          <w:i/>
          <w:sz w:val="26"/>
          <w:szCs w:val="26"/>
        </w:rPr>
        <w:t>4</w:t>
      </w:r>
      <w:r w:rsidRPr="00FD4F1A">
        <w:rPr>
          <w:rFonts w:ascii="Times New Roman" w:hAnsi="Times New Roman"/>
          <w:i/>
          <w:sz w:val="26"/>
          <w:szCs w:val="26"/>
        </w:rPr>
        <w:t>0.000 zł w związku z przeniesieniem realizacji projektu „Schematom STOP” na 2015 rok.</w:t>
      </w:r>
    </w:p>
    <w:p w:rsidR="00C43DD0" w:rsidRDefault="00C43DD0" w:rsidP="00895805">
      <w:pPr>
        <w:jc w:val="both"/>
        <w:rPr>
          <w:sz w:val="26"/>
        </w:rPr>
      </w:pPr>
    </w:p>
    <w:p w:rsidR="00064FC0" w:rsidRPr="00064FC0" w:rsidRDefault="00C43DD0" w:rsidP="00C43DD0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12.3.1</w:t>
      </w:r>
      <w:r w:rsidRPr="00064FC0">
        <w:rPr>
          <w:i/>
          <w:sz w:val="26"/>
          <w:szCs w:val="26"/>
        </w:rPr>
        <w:t xml:space="preserve"> w tym finansowanie środkami określonymi w art. 5 us</w:t>
      </w:r>
      <w:r w:rsidR="00F22A2E">
        <w:rPr>
          <w:i/>
          <w:sz w:val="26"/>
          <w:szCs w:val="26"/>
        </w:rPr>
        <w:t>t. 1 pkt. 2 ustawy: kwota w 2015</w:t>
      </w:r>
      <w:r w:rsidRPr="00064FC0">
        <w:rPr>
          <w:i/>
          <w:sz w:val="26"/>
          <w:szCs w:val="26"/>
        </w:rPr>
        <w:t xml:space="preserve"> r. wynosi </w:t>
      </w:r>
      <w:r w:rsidR="00F22A2E">
        <w:rPr>
          <w:i/>
          <w:sz w:val="26"/>
          <w:szCs w:val="26"/>
        </w:rPr>
        <w:t>51.000,00</w:t>
      </w:r>
      <w:r w:rsidR="00895805" w:rsidRPr="00064FC0">
        <w:rPr>
          <w:i/>
          <w:sz w:val="26"/>
          <w:szCs w:val="26"/>
        </w:rPr>
        <w:t xml:space="preserve"> zł.</w:t>
      </w:r>
      <w:r w:rsidR="00064FC0" w:rsidRPr="00064FC0">
        <w:rPr>
          <w:i/>
          <w:sz w:val="26"/>
          <w:szCs w:val="26"/>
        </w:rPr>
        <w:t xml:space="preserve"> Wydatki dotyczą </w:t>
      </w:r>
      <w:r w:rsidR="00064FC0" w:rsidRPr="00064FC0">
        <w:rPr>
          <w:i/>
          <w:sz w:val="26"/>
        </w:rPr>
        <w:t xml:space="preserve">realizacji projektów </w:t>
      </w:r>
      <w:r w:rsidR="00F22A2E" w:rsidRPr="00FA4D77">
        <w:rPr>
          <w:i/>
          <w:sz w:val="26"/>
          <w:szCs w:val="26"/>
        </w:rPr>
        <w:t>„ SCHEMATOM  STOP! Wspólne działania instytucji pomocy społecznej i in</w:t>
      </w:r>
      <w:r w:rsidR="00F22A2E">
        <w:rPr>
          <w:i/>
          <w:sz w:val="26"/>
          <w:szCs w:val="26"/>
        </w:rPr>
        <w:t>stytucji rynku pracy – pilotaż”</w:t>
      </w:r>
      <w:r w:rsidR="00F22A2E">
        <w:rPr>
          <w:i/>
          <w:sz w:val="26"/>
        </w:rPr>
        <w:t xml:space="preserve"> </w:t>
      </w:r>
      <w:r w:rsidR="00F22A2E" w:rsidRPr="00E37C1A">
        <w:rPr>
          <w:i/>
          <w:sz w:val="26"/>
        </w:rPr>
        <w:t xml:space="preserve"> </w:t>
      </w:r>
      <w:r w:rsidR="00064FC0" w:rsidRPr="00064FC0">
        <w:rPr>
          <w:i/>
          <w:sz w:val="26"/>
        </w:rPr>
        <w:t>w tym: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974945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974945">
        <w:rPr>
          <w:rStyle w:val="TeksttreciPogrubienie"/>
          <w:i/>
        </w:rPr>
        <w:t>97.936</w:t>
      </w:r>
      <w:r>
        <w:rPr>
          <w:rStyle w:val="TeksttreciPogrubienie"/>
          <w:i/>
        </w:rPr>
        <w:t xml:space="preserve"> zł</w:t>
      </w:r>
      <w:r w:rsidRPr="00C8640E">
        <w:rPr>
          <w:rStyle w:val="TeksttreciPogrubienie"/>
          <w:i/>
        </w:rPr>
        <w:t xml:space="preserve"> </w:t>
      </w:r>
    </w:p>
    <w:p w:rsidR="008922ED" w:rsidRPr="00FD4F1A" w:rsidRDefault="008922ED" w:rsidP="008922ED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1</w:t>
      </w:r>
      <w:r>
        <w:rPr>
          <w:i/>
          <w:sz w:val="26"/>
          <w:szCs w:val="26"/>
        </w:rPr>
        <w:t>2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936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922ED" w:rsidRPr="00FD4F1A" w:rsidRDefault="008922ED" w:rsidP="008922ED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</w:t>
      </w:r>
      <w:r w:rsidR="00220C4E">
        <w:rPr>
          <w:rFonts w:ascii="Times New Roman" w:hAnsi="Times New Roman"/>
          <w:i/>
          <w:sz w:val="26"/>
          <w:szCs w:val="26"/>
        </w:rPr>
        <w:t>34</w:t>
      </w:r>
      <w:r w:rsidRPr="00FD4F1A">
        <w:rPr>
          <w:rFonts w:ascii="Times New Roman" w:hAnsi="Times New Roman"/>
          <w:i/>
          <w:sz w:val="26"/>
          <w:szCs w:val="26"/>
        </w:rPr>
        <w:t>.000 zł w związku z przeniesieniem realizacji projektu „Schematom STOP” na 2015 rok.</w:t>
      </w:r>
    </w:p>
    <w:p w:rsidR="00C8640E" w:rsidRPr="007C1D6C" w:rsidRDefault="00C8640E" w:rsidP="00C43DD0">
      <w:pPr>
        <w:jc w:val="both"/>
        <w:rPr>
          <w:i/>
          <w:sz w:val="26"/>
          <w:szCs w:val="26"/>
        </w:rPr>
      </w:pPr>
    </w:p>
    <w:p w:rsidR="00064FC0" w:rsidRPr="00542602" w:rsidRDefault="00C43DD0" w:rsidP="00064FC0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12.3.2</w:t>
      </w:r>
      <w:r w:rsidRPr="00064FC0">
        <w:rPr>
          <w:i/>
          <w:sz w:val="26"/>
          <w:szCs w:val="26"/>
        </w:rPr>
        <w:t xml:space="preserve"> </w:t>
      </w:r>
      <w:r w:rsidRPr="00542602">
        <w:rPr>
          <w:i/>
          <w:sz w:val="26"/>
          <w:szCs w:val="26"/>
        </w:rPr>
        <w:t>Wydatki bieżące na realizacje programów, projektów lub zadania wynikające wyłącznie z zawartych umów z podmiotem dysponującym środkami o których mo</w:t>
      </w:r>
      <w:r w:rsidR="00064FC0" w:rsidRPr="00542602">
        <w:rPr>
          <w:i/>
          <w:sz w:val="26"/>
          <w:szCs w:val="26"/>
        </w:rPr>
        <w:t>wa w art. 5 ust. 1</w:t>
      </w:r>
      <w:r w:rsidR="00431302">
        <w:rPr>
          <w:i/>
          <w:sz w:val="26"/>
          <w:szCs w:val="26"/>
        </w:rPr>
        <w:t>pkt 2 ustawy</w:t>
      </w:r>
      <w:r w:rsidR="00F22A2E">
        <w:rPr>
          <w:i/>
          <w:sz w:val="26"/>
          <w:szCs w:val="26"/>
        </w:rPr>
        <w:t>: kwota w 2015</w:t>
      </w:r>
      <w:r w:rsidR="00064FC0" w:rsidRPr="00542602">
        <w:rPr>
          <w:i/>
          <w:sz w:val="26"/>
          <w:szCs w:val="26"/>
        </w:rPr>
        <w:t xml:space="preserve"> r. </w:t>
      </w:r>
      <w:r w:rsidRPr="00542602">
        <w:rPr>
          <w:i/>
          <w:sz w:val="26"/>
          <w:szCs w:val="26"/>
        </w:rPr>
        <w:t xml:space="preserve">wynosi </w:t>
      </w:r>
      <w:r w:rsidR="00F22A2E">
        <w:rPr>
          <w:i/>
          <w:sz w:val="26"/>
          <w:szCs w:val="26"/>
        </w:rPr>
        <w:t>51.000,00</w:t>
      </w:r>
      <w:r w:rsidRPr="00542602">
        <w:rPr>
          <w:i/>
          <w:sz w:val="26"/>
          <w:szCs w:val="26"/>
        </w:rPr>
        <w:t xml:space="preserve"> zł, </w:t>
      </w:r>
      <w:r w:rsidR="00064FC0" w:rsidRPr="00542602">
        <w:rPr>
          <w:i/>
          <w:sz w:val="26"/>
          <w:szCs w:val="26"/>
        </w:rPr>
        <w:t>dotyczy realizacji projekt</w:t>
      </w:r>
      <w:r w:rsidR="00F22A2E">
        <w:rPr>
          <w:i/>
          <w:sz w:val="26"/>
          <w:szCs w:val="26"/>
        </w:rPr>
        <w:t xml:space="preserve">u </w:t>
      </w:r>
      <w:r w:rsidR="00F22A2E" w:rsidRPr="00FA4D77">
        <w:rPr>
          <w:i/>
          <w:sz w:val="26"/>
          <w:szCs w:val="26"/>
        </w:rPr>
        <w:t>„ SCHEMATOM STOP! Wspólne działania instytucji pomocy społecznej i in</w:t>
      </w:r>
      <w:r w:rsidR="00F22A2E">
        <w:rPr>
          <w:i/>
          <w:sz w:val="26"/>
          <w:szCs w:val="26"/>
        </w:rPr>
        <w:t>stytucji rynku pracy – pilotaż”</w:t>
      </w:r>
      <w:r w:rsidR="00F22A2E">
        <w:rPr>
          <w:i/>
          <w:sz w:val="26"/>
        </w:rPr>
        <w:t xml:space="preserve"> </w:t>
      </w:r>
      <w:r w:rsidR="00F22A2E" w:rsidRPr="00E37C1A">
        <w:rPr>
          <w:i/>
          <w:sz w:val="26"/>
        </w:rPr>
        <w:t xml:space="preserve"> 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974945"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 w:rsidR="00974945">
        <w:rPr>
          <w:rStyle w:val="TeksttreciPogrubienie"/>
          <w:i/>
        </w:rPr>
        <w:t>97.936</w:t>
      </w:r>
      <w:r>
        <w:rPr>
          <w:rStyle w:val="TeksttreciPogrubienie"/>
          <w:i/>
        </w:rPr>
        <w:t xml:space="preserve"> zł</w:t>
      </w:r>
    </w:p>
    <w:p w:rsidR="008922ED" w:rsidRPr="00FD4F1A" w:rsidRDefault="008922ED" w:rsidP="008922ED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1</w:t>
      </w:r>
      <w:r>
        <w:rPr>
          <w:i/>
          <w:sz w:val="26"/>
          <w:szCs w:val="26"/>
        </w:rPr>
        <w:t>2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936</w:t>
      </w:r>
      <w:r w:rsidRPr="00FD4F1A">
        <w:rPr>
          <w:i/>
          <w:sz w:val="26"/>
          <w:szCs w:val="26"/>
        </w:rPr>
        <w:t xml:space="preserve"> zł w związku z projektem: "Doposażenie bazy do kształcenia praktycznego w zawodach rolniczych". Wydłużono termin realizacji projektu do 31 marca 2015 roku.</w:t>
      </w:r>
    </w:p>
    <w:p w:rsidR="008922ED" w:rsidRPr="00FD4F1A" w:rsidRDefault="008922ED" w:rsidP="008922ED">
      <w:pPr>
        <w:pStyle w:val="Standard"/>
        <w:jc w:val="both"/>
        <w:outlineLvl w:val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</w:t>
      </w:r>
      <w:r w:rsidRPr="00FD4F1A">
        <w:rPr>
          <w:rFonts w:ascii="Times New Roman" w:hAnsi="Times New Roman"/>
          <w:i/>
          <w:sz w:val="26"/>
          <w:szCs w:val="26"/>
        </w:rPr>
        <w:t>większeni</w:t>
      </w:r>
      <w:r>
        <w:rPr>
          <w:rFonts w:ascii="Times New Roman" w:hAnsi="Times New Roman"/>
          <w:i/>
          <w:sz w:val="26"/>
          <w:szCs w:val="26"/>
        </w:rPr>
        <w:t>e</w:t>
      </w:r>
      <w:r w:rsidRPr="00FD4F1A">
        <w:rPr>
          <w:rFonts w:ascii="Times New Roman" w:hAnsi="Times New Roman"/>
          <w:i/>
          <w:sz w:val="26"/>
          <w:szCs w:val="26"/>
        </w:rPr>
        <w:t xml:space="preserve"> w kwocie </w:t>
      </w:r>
      <w:r w:rsidR="00220C4E">
        <w:rPr>
          <w:rFonts w:ascii="Times New Roman" w:hAnsi="Times New Roman"/>
          <w:i/>
          <w:sz w:val="26"/>
          <w:szCs w:val="26"/>
        </w:rPr>
        <w:t>34</w:t>
      </w:r>
      <w:r w:rsidRPr="00FD4F1A">
        <w:rPr>
          <w:rFonts w:ascii="Times New Roman" w:hAnsi="Times New Roman"/>
          <w:i/>
          <w:sz w:val="26"/>
          <w:szCs w:val="26"/>
        </w:rPr>
        <w:t>.000 zł w związku z przeniesieniem realizacji projektu „Schematom STOP” na 2015 rok.</w:t>
      </w:r>
    </w:p>
    <w:p w:rsidR="00C8640E" w:rsidRPr="001C582E" w:rsidRDefault="00C8640E" w:rsidP="00064FC0">
      <w:pPr>
        <w:jc w:val="both"/>
        <w:rPr>
          <w:i/>
          <w:sz w:val="26"/>
          <w:szCs w:val="26"/>
        </w:rPr>
      </w:pPr>
    </w:p>
    <w:p w:rsidR="00C43DD0" w:rsidRPr="00F66A55" w:rsidRDefault="00C43DD0" w:rsidP="00064FC0">
      <w:pPr>
        <w:jc w:val="both"/>
        <w:rPr>
          <w:i/>
          <w:sz w:val="26"/>
        </w:rPr>
      </w:pPr>
      <w:r w:rsidRPr="00064FC0">
        <w:rPr>
          <w:b/>
          <w:i/>
          <w:sz w:val="26"/>
          <w:szCs w:val="26"/>
        </w:rPr>
        <w:t>Lp. 12.4</w:t>
      </w:r>
      <w:r w:rsidRPr="00064FC0">
        <w:rPr>
          <w:i/>
          <w:sz w:val="26"/>
          <w:szCs w:val="26"/>
        </w:rPr>
        <w:t xml:space="preserve"> Wydatki majątkowe  na programy, projekty lub zadania finansowane z udziałem środków, o których mowa w art. 5 ust. 1 pkt. 2</w:t>
      </w:r>
      <w:r w:rsidR="00064FC0" w:rsidRPr="00064FC0">
        <w:rPr>
          <w:i/>
          <w:sz w:val="26"/>
          <w:szCs w:val="26"/>
        </w:rPr>
        <w:t xml:space="preserve"> i 3 ustawy, w tym: </w:t>
      </w:r>
      <w:r w:rsidR="00EE4D8F">
        <w:rPr>
          <w:i/>
          <w:sz w:val="26"/>
          <w:szCs w:val="26"/>
        </w:rPr>
        <w:t>nie planuje się.</w:t>
      </w:r>
    </w:p>
    <w:p w:rsidR="00C8640E" w:rsidRPr="00C8640E" w:rsidRDefault="00C8640E" w:rsidP="00C8640E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974945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974945">
        <w:rPr>
          <w:rStyle w:val="TeksttreciPogrubienie"/>
          <w:i/>
        </w:rPr>
        <w:t>wynosi</w:t>
      </w:r>
      <w:r w:rsidRPr="00C8640E">
        <w:rPr>
          <w:rStyle w:val="TeksttreciPogrubienie"/>
          <w:i/>
        </w:rPr>
        <w:t xml:space="preserve"> </w:t>
      </w:r>
      <w:r w:rsidR="00974945">
        <w:rPr>
          <w:rStyle w:val="TeksttreciPogrubienie"/>
          <w:i/>
        </w:rPr>
        <w:t>902.910,35</w:t>
      </w:r>
      <w:r>
        <w:rPr>
          <w:rStyle w:val="TeksttreciPogrubienie"/>
          <w:i/>
        </w:rPr>
        <w:t xml:space="preserve"> zł</w:t>
      </w:r>
      <w:r w:rsidRPr="00C8640E">
        <w:rPr>
          <w:rStyle w:val="TeksttreciPogrubienie"/>
          <w:i/>
        </w:rPr>
        <w:t xml:space="preserve"> </w:t>
      </w:r>
    </w:p>
    <w:p w:rsidR="003B5745" w:rsidRPr="00FD4F1A" w:rsidRDefault="003B5745" w:rsidP="003B5745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864.434,56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3B5745" w:rsidRPr="00FD4F1A" w:rsidRDefault="003B5745" w:rsidP="003B5745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</w:t>
      </w:r>
      <w:r>
        <w:rPr>
          <w:i/>
          <w:sz w:val="26"/>
          <w:szCs w:val="26"/>
        </w:rPr>
        <w:t>38.475,</w:t>
      </w:r>
      <w:r w:rsidRPr="00FD4F1A">
        <w:rPr>
          <w:i/>
          <w:sz w:val="26"/>
          <w:szCs w:val="26"/>
        </w:rPr>
        <w:t>79 zł w związku z projektem: "Doposażenie bazy do kształcenia praktycznego w zawodach rolniczych". Wydłużono termin realizacji projektu do 31 marca 2015 roku.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974945" w:rsidRPr="00064FC0" w:rsidRDefault="00974945" w:rsidP="00974945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</w:t>
      </w:r>
      <w:r w:rsidR="00354CE5">
        <w:rPr>
          <w:b/>
          <w:i/>
          <w:sz w:val="26"/>
          <w:szCs w:val="26"/>
        </w:rPr>
        <w:t>4</w:t>
      </w:r>
      <w:r w:rsidRPr="00064FC0">
        <w:rPr>
          <w:b/>
          <w:i/>
          <w:sz w:val="26"/>
          <w:szCs w:val="26"/>
        </w:rPr>
        <w:t>.1</w:t>
      </w:r>
      <w:r w:rsidRPr="00064FC0">
        <w:rPr>
          <w:i/>
          <w:sz w:val="26"/>
          <w:szCs w:val="26"/>
        </w:rPr>
        <w:t xml:space="preserve"> w tym finansowanie środkami określonymi w art. 5 us</w:t>
      </w:r>
      <w:r>
        <w:rPr>
          <w:i/>
          <w:sz w:val="26"/>
          <w:szCs w:val="26"/>
        </w:rPr>
        <w:t xml:space="preserve">t. 1 pkt. 2 ustawy: </w:t>
      </w:r>
      <w:r w:rsidRPr="00064FC0">
        <w:rPr>
          <w:i/>
          <w:sz w:val="26"/>
          <w:szCs w:val="26"/>
        </w:rPr>
        <w:t xml:space="preserve">Wydatki dotyczą </w:t>
      </w:r>
      <w:r w:rsidRPr="00064FC0">
        <w:rPr>
          <w:i/>
          <w:sz w:val="26"/>
        </w:rPr>
        <w:t>realizacji projektów</w:t>
      </w:r>
      <w:r w:rsidRPr="00FA4D77">
        <w:rPr>
          <w:i/>
          <w:sz w:val="26"/>
          <w:szCs w:val="26"/>
        </w:rPr>
        <w:t>„ SCHEMATOM STOP! Wspólne działania instytucji pomocy społecznej i in</w:t>
      </w:r>
      <w:r>
        <w:rPr>
          <w:i/>
          <w:sz w:val="26"/>
          <w:szCs w:val="26"/>
        </w:rPr>
        <w:t>stytucji rynku pracy – pilotaż”</w:t>
      </w:r>
      <w:r>
        <w:rPr>
          <w:i/>
          <w:sz w:val="26"/>
        </w:rPr>
        <w:t xml:space="preserve"> </w:t>
      </w:r>
      <w:r w:rsidRPr="00E37C1A">
        <w:rPr>
          <w:i/>
          <w:sz w:val="26"/>
        </w:rPr>
        <w:t xml:space="preserve"> </w:t>
      </w:r>
      <w:r w:rsidRPr="00064FC0">
        <w:rPr>
          <w:i/>
          <w:sz w:val="26"/>
        </w:rPr>
        <w:t>w tym:</w:t>
      </w:r>
    </w:p>
    <w:p w:rsidR="00974945" w:rsidRPr="00C8640E" w:rsidRDefault="00974945" w:rsidP="00974945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54CE5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 w:rsidR="00354CE5">
        <w:rPr>
          <w:rStyle w:val="TeksttreciPogrubienie"/>
          <w:i/>
        </w:rPr>
        <w:t>wynosi</w:t>
      </w:r>
      <w:r w:rsidRPr="00C8640E">
        <w:rPr>
          <w:rStyle w:val="TeksttreciPogrubienie"/>
          <w:i/>
        </w:rPr>
        <w:t xml:space="preserve"> </w:t>
      </w:r>
      <w:r w:rsidR="00354CE5">
        <w:rPr>
          <w:rStyle w:val="TeksttreciPogrubienie"/>
          <w:i/>
        </w:rPr>
        <w:t>189.406,42</w:t>
      </w:r>
      <w:r>
        <w:rPr>
          <w:rStyle w:val="TeksttreciPogrubienie"/>
          <w:i/>
        </w:rPr>
        <w:t xml:space="preserve"> zł</w:t>
      </w:r>
      <w:r w:rsidRPr="00C8640E">
        <w:rPr>
          <w:rStyle w:val="TeksttreciPogrubienie"/>
          <w:i/>
        </w:rPr>
        <w:t xml:space="preserve"> </w:t>
      </w:r>
    </w:p>
    <w:p w:rsidR="003B5745" w:rsidRPr="00FD4F1A" w:rsidRDefault="003B5745" w:rsidP="003B5745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o kwotę </w:t>
      </w:r>
      <w:r>
        <w:rPr>
          <w:i/>
          <w:sz w:val="26"/>
          <w:szCs w:val="26"/>
        </w:rPr>
        <w:t>150</w:t>
      </w:r>
      <w:r w:rsidRPr="00FD4F1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930,63</w:t>
      </w:r>
      <w:r w:rsidRPr="00FD4F1A">
        <w:rPr>
          <w:i/>
          <w:sz w:val="26"/>
          <w:szCs w:val="26"/>
        </w:rPr>
        <w:t xml:space="preserve"> zł, dotycz</w:t>
      </w:r>
      <w:r>
        <w:rPr>
          <w:i/>
          <w:sz w:val="26"/>
          <w:szCs w:val="26"/>
        </w:rPr>
        <w:t>y</w:t>
      </w:r>
      <w:r w:rsidRPr="00FD4F1A">
        <w:rPr>
          <w:i/>
          <w:sz w:val="26"/>
          <w:szCs w:val="26"/>
        </w:rPr>
        <w:t xml:space="preserve"> zadania </w:t>
      </w:r>
      <w:r w:rsidRPr="00FD4F1A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3B5745" w:rsidRPr="00FD4F1A" w:rsidRDefault="003B5745" w:rsidP="003B5745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Z</w:t>
      </w:r>
      <w:r w:rsidRPr="00FD4F1A">
        <w:rPr>
          <w:i/>
          <w:sz w:val="26"/>
          <w:szCs w:val="26"/>
        </w:rPr>
        <w:t>większeni</w:t>
      </w:r>
      <w:r>
        <w:rPr>
          <w:i/>
          <w:sz w:val="26"/>
          <w:szCs w:val="26"/>
        </w:rPr>
        <w:t>e</w:t>
      </w:r>
      <w:r w:rsidRPr="00FD4F1A">
        <w:rPr>
          <w:i/>
          <w:sz w:val="26"/>
          <w:szCs w:val="26"/>
        </w:rPr>
        <w:t xml:space="preserve"> w kwocie </w:t>
      </w:r>
      <w:r w:rsidR="0080012B">
        <w:rPr>
          <w:i/>
          <w:sz w:val="26"/>
          <w:szCs w:val="26"/>
        </w:rPr>
        <w:t>38</w:t>
      </w:r>
      <w:r w:rsidRPr="00FD4F1A">
        <w:rPr>
          <w:i/>
          <w:sz w:val="26"/>
          <w:szCs w:val="26"/>
        </w:rPr>
        <w:t>.4</w:t>
      </w:r>
      <w:r w:rsidR="0080012B">
        <w:rPr>
          <w:i/>
          <w:sz w:val="26"/>
          <w:szCs w:val="26"/>
        </w:rPr>
        <w:t>75</w:t>
      </w:r>
      <w:r w:rsidRPr="00FD4F1A">
        <w:rPr>
          <w:i/>
          <w:sz w:val="26"/>
          <w:szCs w:val="26"/>
        </w:rPr>
        <w:t>,79 zł w związku z projektem: "Doposażenie bazy do kształcenia praktycznego w zawodach rolniczych". Wydłużono termin realizacji projektu do 31 marca 2015 roku.</w:t>
      </w:r>
    </w:p>
    <w:p w:rsidR="00974945" w:rsidRPr="007C1D6C" w:rsidRDefault="00974945" w:rsidP="00974945">
      <w:pPr>
        <w:jc w:val="both"/>
        <w:rPr>
          <w:i/>
          <w:sz w:val="26"/>
          <w:szCs w:val="26"/>
        </w:rPr>
      </w:pPr>
    </w:p>
    <w:p w:rsidR="00974945" w:rsidRPr="00542602" w:rsidRDefault="00974945" w:rsidP="00974945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</w:t>
      </w:r>
      <w:r w:rsidR="00354CE5">
        <w:rPr>
          <w:b/>
          <w:i/>
          <w:sz w:val="26"/>
          <w:szCs w:val="26"/>
        </w:rPr>
        <w:t>4</w:t>
      </w:r>
      <w:r w:rsidRPr="00064FC0">
        <w:rPr>
          <w:b/>
          <w:i/>
          <w:sz w:val="26"/>
          <w:szCs w:val="26"/>
        </w:rPr>
        <w:t>.2</w:t>
      </w:r>
      <w:r w:rsidRPr="00064FC0">
        <w:rPr>
          <w:i/>
          <w:sz w:val="26"/>
          <w:szCs w:val="26"/>
        </w:rPr>
        <w:t xml:space="preserve"> </w:t>
      </w:r>
      <w:r w:rsidRPr="00542602">
        <w:rPr>
          <w:i/>
          <w:sz w:val="26"/>
          <w:szCs w:val="26"/>
        </w:rPr>
        <w:t xml:space="preserve">Wydatki </w:t>
      </w:r>
      <w:r w:rsidR="00354CE5">
        <w:rPr>
          <w:i/>
          <w:sz w:val="26"/>
          <w:szCs w:val="26"/>
        </w:rPr>
        <w:t>majątkowe</w:t>
      </w:r>
      <w:r w:rsidRPr="00542602">
        <w:rPr>
          <w:i/>
          <w:sz w:val="26"/>
          <w:szCs w:val="26"/>
        </w:rPr>
        <w:t xml:space="preserve"> na realizacje programów, projektów lub zadania wynikające wyłącznie z zawartych umów z podmiotem dysponującym środkami o których mowa w art. 5 ust. 1</w:t>
      </w:r>
      <w:r>
        <w:rPr>
          <w:i/>
          <w:sz w:val="26"/>
          <w:szCs w:val="26"/>
        </w:rPr>
        <w:t>pkt 2 ustawy: kwota w 2015</w:t>
      </w:r>
      <w:r w:rsidRPr="00542602">
        <w:rPr>
          <w:i/>
          <w:sz w:val="26"/>
          <w:szCs w:val="26"/>
        </w:rPr>
        <w:t xml:space="preserve"> r. wynosi </w:t>
      </w:r>
      <w:r>
        <w:rPr>
          <w:i/>
          <w:sz w:val="26"/>
          <w:szCs w:val="26"/>
        </w:rPr>
        <w:t>51.000,00</w:t>
      </w:r>
      <w:r w:rsidRPr="00542602">
        <w:rPr>
          <w:i/>
          <w:sz w:val="26"/>
          <w:szCs w:val="26"/>
        </w:rPr>
        <w:t xml:space="preserve"> zł, dotyczy realizacji projekt</w:t>
      </w:r>
      <w:r>
        <w:rPr>
          <w:i/>
          <w:sz w:val="26"/>
          <w:szCs w:val="26"/>
        </w:rPr>
        <w:t xml:space="preserve">u </w:t>
      </w:r>
      <w:r w:rsidRPr="00FA4D77">
        <w:rPr>
          <w:i/>
          <w:sz w:val="26"/>
          <w:szCs w:val="26"/>
        </w:rPr>
        <w:t>„ SCHEMATOM  STOP! Wspólne działania instytucji pomocy społecznej i in</w:t>
      </w:r>
      <w:r>
        <w:rPr>
          <w:i/>
          <w:sz w:val="26"/>
          <w:szCs w:val="26"/>
        </w:rPr>
        <w:t>stytucji rynku pracy – pilotaż”</w:t>
      </w:r>
      <w:r>
        <w:rPr>
          <w:i/>
          <w:sz w:val="26"/>
        </w:rPr>
        <w:t xml:space="preserve"> </w:t>
      </w:r>
      <w:r w:rsidRPr="00E37C1A">
        <w:rPr>
          <w:i/>
          <w:sz w:val="26"/>
        </w:rPr>
        <w:t xml:space="preserve"> </w:t>
      </w:r>
    </w:p>
    <w:p w:rsidR="00974945" w:rsidRPr="00C8640E" w:rsidRDefault="00974945" w:rsidP="00974945">
      <w:pPr>
        <w:jc w:val="both"/>
        <w:rPr>
          <w:i/>
          <w:sz w:val="26"/>
          <w:szCs w:val="26"/>
        </w:rPr>
      </w:pPr>
      <w:r w:rsidRPr="00C8640E">
        <w:rPr>
          <w:rStyle w:val="TeksttreciPogrubienie"/>
          <w:i/>
        </w:rPr>
        <w:t>Kwot</w:t>
      </w:r>
      <w:r w:rsidR="003246BF">
        <w:rPr>
          <w:rStyle w:val="TeksttreciPogrubienie"/>
          <w:i/>
        </w:rPr>
        <w:t>a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na</w:t>
      </w:r>
      <w:r w:rsidRPr="00C8640E">
        <w:rPr>
          <w:rStyle w:val="TeksttreciPogrubienie"/>
          <w:i/>
        </w:rPr>
        <w:t xml:space="preserve"> 201</w:t>
      </w:r>
      <w:r>
        <w:rPr>
          <w:rStyle w:val="TeksttreciPogrubienie"/>
          <w:i/>
        </w:rPr>
        <w:t>5</w:t>
      </w:r>
      <w:r w:rsidRPr="00C8640E">
        <w:rPr>
          <w:rStyle w:val="TeksttreciPogrubienie"/>
          <w:i/>
        </w:rPr>
        <w:t xml:space="preserve"> r. </w:t>
      </w:r>
      <w:r>
        <w:rPr>
          <w:rStyle w:val="TeksttreciPogrubienie"/>
          <w:i/>
        </w:rPr>
        <w:t>–</w:t>
      </w:r>
      <w:r w:rsidRPr="00C8640E">
        <w:rPr>
          <w:rStyle w:val="TeksttreciPogrubienie"/>
          <w:i/>
        </w:rPr>
        <w:t xml:space="preserve"> </w:t>
      </w:r>
      <w:r>
        <w:rPr>
          <w:rStyle w:val="TeksttreciPogrubienie"/>
          <w:i/>
        </w:rPr>
        <w:t>97.936 zł</w:t>
      </w:r>
    </w:p>
    <w:p w:rsidR="008F2AB9" w:rsidRPr="008F2AB9" w:rsidRDefault="008F2AB9" w:rsidP="008F2AB9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bCs/>
          <w:i/>
          <w:sz w:val="26"/>
          <w:szCs w:val="26"/>
        </w:rPr>
      </w:pPr>
      <w:r w:rsidRPr="008F2AB9">
        <w:rPr>
          <w:i/>
          <w:sz w:val="26"/>
          <w:szCs w:val="26"/>
        </w:rPr>
        <w:t xml:space="preserve">Zwiększenie o kwotę 150.930,63 zł, dotyczy zadania </w:t>
      </w:r>
      <w:r w:rsidRPr="008F2AB9">
        <w:rPr>
          <w:bCs/>
          <w:i/>
          <w:sz w:val="26"/>
          <w:szCs w:val="26"/>
        </w:rPr>
        <w:t>„Budowa dwóch odcinków ścieżki rowerowej na trasie Gostycyn –Piła – etap II” w związku z podziałem inwestycji na 2 etapy.</w:t>
      </w:r>
    </w:p>
    <w:p w:rsidR="008F2AB9" w:rsidRPr="008F2AB9" w:rsidRDefault="008F2AB9" w:rsidP="008F2AB9">
      <w:pPr>
        <w:tabs>
          <w:tab w:val="right" w:pos="907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jc w:val="both"/>
        <w:rPr>
          <w:i/>
          <w:sz w:val="26"/>
          <w:szCs w:val="26"/>
        </w:rPr>
      </w:pPr>
      <w:r w:rsidRPr="008F2AB9">
        <w:rPr>
          <w:i/>
          <w:sz w:val="26"/>
          <w:szCs w:val="26"/>
        </w:rPr>
        <w:t>Zwiększenie w kwocie 38.475,79 zł w związku z projektem: "Doposażenie bazy do kształcenia praktycznego w zawodach rolniczych". Wydłużono termin realizacji projektu do 31 marca 2015 roku.</w:t>
      </w:r>
    </w:p>
    <w:p w:rsidR="00974945" w:rsidRDefault="00974945" w:rsidP="00C43DD0">
      <w:pPr>
        <w:jc w:val="both"/>
        <w:rPr>
          <w:i/>
          <w:sz w:val="26"/>
          <w:szCs w:val="26"/>
        </w:rPr>
      </w:pPr>
    </w:p>
    <w:p w:rsidR="00C8640E" w:rsidRDefault="00C8640E" w:rsidP="00C43DD0">
      <w:pPr>
        <w:jc w:val="both"/>
        <w:rPr>
          <w:i/>
          <w:sz w:val="26"/>
          <w:szCs w:val="26"/>
        </w:rPr>
      </w:pPr>
    </w:p>
    <w:p w:rsidR="00C43DD0" w:rsidRPr="00D51C9B" w:rsidRDefault="00C43DD0" w:rsidP="00C43DD0">
      <w:pPr>
        <w:jc w:val="both"/>
        <w:rPr>
          <w:i/>
          <w:sz w:val="26"/>
          <w:szCs w:val="26"/>
        </w:rPr>
      </w:pPr>
      <w:r w:rsidRPr="006E26BB">
        <w:rPr>
          <w:b/>
          <w:i/>
          <w:sz w:val="26"/>
          <w:szCs w:val="26"/>
        </w:rPr>
        <w:t>Lp. 14.1</w:t>
      </w:r>
      <w:r>
        <w:rPr>
          <w:i/>
          <w:sz w:val="26"/>
          <w:szCs w:val="26"/>
        </w:rPr>
        <w:t xml:space="preserve"> Spłaty rat kapitałowych oraz wykup papierów wartościowych, o których mowa w pkt. 5.1. wynikając</w:t>
      </w:r>
      <w:r w:rsidR="00431302">
        <w:rPr>
          <w:i/>
          <w:sz w:val="26"/>
          <w:szCs w:val="26"/>
        </w:rPr>
        <w:t>e</w:t>
      </w:r>
      <w:r>
        <w:rPr>
          <w:i/>
          <w:sz w:val="26"/>
          <w:szCs w:val="26"/>
        </w:rPr>
        <w:t xml:space="preserve"> wyłącznie z tytułu zobowiąza</w:t>
      </w:r>
      <w:r w:rsidR="00864DB7">
        <w:rPr>
          <w:i/>
          <w:sz w:val="26"/>
          <w:szCs w:val="26"/>
        </w:rPr>
        <w:t>ń już zaciągniętych: w roku 2015</w:t>
      </w:r>
      <w:r>
        <w:rPr>
          <w:i/>
          <w:sz w:val="26"/>
          <w:szCs w:val="26"/>
        </w:rPr>
        <w:t xml:space="preserve"> kwota </w:t>
      </w:r>
      <w:r w:rsidR="000163B6">
        <w:rPr>
          <w:i/>
          <w:sz w:val="26"/>
          <w:szCs w:val="26"/>
        </w:rPr>
        <w:t>2.987.232,72</w:t>
      </w:r>
      <w:r w:rsidR="00707F03" w:rsidRPr="00D51C9B">
        <w:rPr>
          <w:i/>
          <w:sz w:val="26"/>
          <w:szCs w:val="26"/>
        </w:rPr>
        <w:t xml:space="preserve"> </w:t>
      </w:r>
      <w:r w:rsidRPr="00D51C9B">
        <w:rPr>
          <w:i/>
          <w:sz w:val="26"/>
          <w:szCs w:val="26"/>
        </w:rPr>
        <w:t>zł.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Pr="002720FC" w:rsidRDefault="00C43DD0" w:rsidP="00FF5014">
      <w:pPr>
        <w:pStyle w:val="Teksttreci41"/>
        <w:shd w:val="clear" w:color="auto" w:fill="auto"/>
        <w:spacing w:before="0" w:after="0" w:line="240" w:lineRule="auto"/>
        <w:ind w:left="20"/>
        <w:jc w:val="both"/>
        <w:rPr>
          <w:i/>
        </w:rPr>
      </w:pPr>
      <w:r w:rsidRPr="009432E5">
        <w:rPr>
          <w:b/>
          <w:i/>
        </w:rPr>
        <w:t>Załącznik Nr 2</w:t>
      </w:r>
      <w:r w:rsidRPr="00B3332D">
        <w:rPr>
          <w:i/>
        </w:rPr>
        <w:t xml:space="preserve"> do </w:t>
      </w:r>
      <w:r>
        <w:rPr>
          <w:i/>
        </w:rPr>
        <w:t xml:space="preserve">uchwały w sprawie </w:t>
      </w:r>
      <w:r w:rsidRPr="00B3332D">
        <w:rPr>
          <w:i/>
        </w:rPr>
        <w:t>WPF</w:t>
      </w:r>
      <w:r>
        <w:rPr>
          <w:i/>
        </w:rPr>
        <w:t xml:space="preserve"> Powiatu Tucholskiego </w:t>
      </w:r>
      <w:r w:rsidR="00FF5014">
        <w:rPr>
          <w:i/>
        </w:rPr>
        <w:t>–</w:t>
      </w:r>
      <w:r>
        <w:rPr>
          <w:i/>
        </w:rPr>
        <w:t xml:space="preserve"> </w:t>
      </w:r>
      <w:r w:rsidR="00FF5014">
        <w:rPr>
          <w:i/>
        </w:rPr>
        <w:t>powiat nie realizuje przedsięwzięć</w:t>
      </w:r>
    </w:p>
    <w:p w:rsidR="005E4BA3" w:rsidRPr="00CA7C3B" w:rsidRDefault="005E4BA3" w:rsidP="00CA7C3B">
      <w:pPr>
        <w:tabs>
          <w:tab w:val="left" w:pos="0"/>
        </w:tabs>
        <w:ind w:left="426" w:hanging="426"/>
        <w:jc w:val="both"/>
        <w:rPr>
          <w:i/>
          <w:sz w:val="18"/>
          <w:szCs w:val="18"/>
        </w:rPr>
      </w:pPr>
    </w:p>
    <w:sectPr w:rsidR="005E4BA3" w:rsidRPr="00CA7C3B" w:rsidSect="00980A0D">
      <w:headerReference w:type="default" r:id="rId7"/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CC7" w:rsidRDefault="00EE0CC7" w:rsidP="00FD67AB">
      <w:r>
        <w:separator/>
      </w:r>
    </w:p>
  </w:endnote>
  <w:endnote w:type="continuationSeparator" w:id="0">
    <w:p w:rsidR="00EE0CC7" w:rsidRDefault="00EE0CC7" w:rsidP="00FD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mericanTypItcDEEM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45" w:rsidRDefault="007179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B57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5745">
      <w:rPr>
        <w:rStyle w:val="Numerstrony"/>
        <w:noProof/>
      </w:rPr>
      <w:t>7</w:t>
    </w:r>
    <w:r>
      <w:rPr>
        <w:rStyle w:val="Numerstrony"/>
      </w:rPr>
      <w:fldChar w:fldCharType="end"/>
    </w:r>
  </w:p>
  <w:p w:rsidR="003B5745" w:rsidRDefault="003B57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45" w:rsidRDefault="007179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B57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0A0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B5745" w:rsidRDefault="003B57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CC7" w:rsidRDefault="00EE0CC7" w:rsidP="00FD67AB">
      <w:r>
        <w:separator/>
      </w:r>
    </w:p>
  </w:footnote>
  <w:footnote w:type="continuationSeparator" w:id="0">
    <w:p w:rsidR="00EE0CC7" w:rsidRDefault="00EE0CC7" w:rsidP="00FD6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45" w:rsidRPr="006D4225" w:rsidRDefault="003B5745">
    <w:pPr>
      <w:pStyle w:val="Nagwek"/>
      <w:rPr>
        <w:u w:val="single"/>
      </w:rPr>
    </w:pPr>
    <w:r w:rsidRPr="006D4225">
      <w:rPr>
        <w:u w:val="single"/>
      </w:rPr>
      <w:t>INFORMACJA O WIELOLETNIE</w:t>
    </w:r>
    <w:r>
      <w:rPr>
        <w:u w:val="single"/>
      </w:rPr>
      <w:t>J PROGNOZIE FINANSOWEJ LATA 2015</w:t>
    </w:r>
    <w:r w:rsidRPr="006D4225">
      <w:rPr>
        <w:u w:val="single"/>
      </w:rPr>
      <w:t>-2024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9407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3F303B"/>
    <w:multiLevelType w:val="hybridMultilevel"/>
    <w:tmpl w:val="175C7E08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23C86"/>
    <w:multiLevelType w:val="hybridMultilevel"/>
    <w:tmpl w:val="37982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01D1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5">
    <w:nsid w:val="17B8235D"/>
    <w:multiLevelType w:val="hybridMultilevel"/>
    <w:tmpl w:val="A3C0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159EF"/>
    <w:multiLevelType w:val="hybridMultilevel"/>
    <w:tmpl w:val="D8C6C34A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A2C95"/>
    <w:multiLevelType w:val="hybridMultilevel"/>
    <w:tmpl w:val="7944C028"/>
    <w:lvl w:ilvl="0" w:tplc="5A7A5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01DE3"/>
    <w:multiLevelType w:val="hybridMultilevel"/>
    <w:tmpl w:val="F3C2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C58CD"/>
    <w:multiLevelType w:val="hybridMultilevel"/>
    <w:tmpl w:val="6C903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04EE3"/>
    <w:multiLevelType w:val="hybridMultilevel"/>
    <w:tmpl w:val="D152D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15052"/>
    <w:multiLevelType w:val="hybridMultilevel"/>
    <w:tmpl w:val="C5584888"/>
    <w:lvl w:ilvl="0" w:tplc="E070CBA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AD119C"/>
    <w:multiLevelType w:val="hybridMultilevel"/>
    <w:tmpl w:val="D11A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B690E"/>
    <w:multiLevelType w:val="hybridMultilevel"/>
    <w:tmpl w:val="F5B49C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DD7CF4"/>
    <w:multiLevelType w:val="hybridMultilevel"/>
    <w:tmpl w:val="25F69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D7DEF"/>
    <w:multiLevelType w:val="hybridMultilevel"/>
    <w:tmpl w:val="30B2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1764A"/>
    <w:multiLevelType w:val="hybridMultilevel"/>
    <w:tmpl w:val="3B6E7850"/>
    <w:lvl w:ilvl="0" w:tplc="2542AB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41C8F"/>
    <w:multiLevelType w:val="hybridMultilevel"/>
    <w:tmpl w:val="B4C6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05B30"/>
    <w:multiLevelType w:val="hybridMultilevel"/>
    <w:tmpl w:val="D11A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B1675"/>
    <w:multiLevelType w:val="hybridMultilevel"/>
    <w:tmpl w:val="4BDA6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F2DA3"/>
    <w:multiLevelType w:val="hybridMultilevel"/>
    <w:tmpl w:val="19E84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769C"/>
    <w:multiLevelType w:val="hybridMultilevel"/>
    <w:tmpl w:val="BBD45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11AC8"/>
    <w:multiLevelType w:val="hybridMultilevel"/>
    <w:tmpl w:val="539AD4C8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7765F"/>
    <w:multiLevelType w:val="hybridMultilevel"/>
    <w:tmpl w:val="FAB0BE5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02C7CBE"/>
    <w:multiLevelType w:val="hybridMultilevel"/>
    <w:tmpl w:val="8FE60F20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76368"/>
    <w:multiLevelType w:val="hybridMultilevel"/>
    <w:tmpl w:val="BBCC0044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A6BC3"/>
    <w:multiLevelType w:val="hybridMultilevel"/>
    <w:tmpl w:val="CB482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A5085"/>
    <w:multiLevelType w:val="hybridMultilevel"/>
    <w:tmpl w:val="F5CC5D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2D3E6E"/>
    <w:multiLevelType w:val="hybridMultilevel"/>
    <w:tmpl w:val="6F5EE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D5EC9"/>
    <w:multiLevelType w:val="hybridMultilevel"/>
    <w:tmpl w:val="42365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85540"/>
    <w:multiLevelType w:val="hybridMultilevel"/>
    <w:tmpl w:val="88E436C2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B5CC9"/>
    <w:multiLevelType w:val="hybridMultilevel"/>
    <w:tmpl w:val="B2DC2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56003"/>
    <w:multiLevelType w:val="hybridMultilevel"/>
    <w:tmpl w:val="50F645C4"/>
    <w:lvl w:ilvl="0" w:tplc="BB3438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68960951"/>
    <w:multiLevelType w:val="hybridMultilevel"/>
    <w:tmpl w:val="322E9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21547"/>
    <w:multiLevelType w:val="hybridMultilevel"/>
    <w:tmpl w:val="322E9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034C5"/>
    <w:multiLevelType w:val="hybridMultilevel"/>
    <w:tmpl w:val="D5C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918D1"/>
    <w:multiLevelType w:val="hybridMultilevel"/>
    <w:tmpl w:val="FF5E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A54EA"/>
    <w:multiLevelType w:val="hybridMultilevel"/>
    <w:tmpl w:val="D7382F64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06956"/>
    <w:multiLevelType w:val="hybridMultilevel"/>
    <w:tmpl w:val="6F3EFF9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CD602E"/>
    <w:multiLevelType w:val="hybridMultilevel"/>
    <w:tmpl w:val="0B0E7D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14"/>
  </w:num>
  <w:num w:numId="4">
    <w:abstractNumId w:val="3"/>
  </w:num>
  <w:num w:numId="5">
    <w:abstractNumId w:val="4"/>
  </w:num>
  <w:num w:numId="6">
    <w:abstractNumId w:val="38"/>
  </w:num>
  <w:num w:numId="7">
    <w:abstractNumId w:val="7"/>
  </w:num>
  <w:num w:numId="8">
    <w:abstractNumId w:val="21"/>
  </w:num>
  <w:num w:numId="9">
    <w:abstractNumId w:val="8"/>
  </w:num>
  <w:num w:numId="10">
    <w:abstractNumId w:val="15"/>
  </w:num>
  <w:num w:numId="11">
    <w:abstractNumId w:val="28"/>
  </w:num>
  <w:num w:numId="12">
    <w:abstractNumId w:val="13"/>
  </w:num>
  <w:num w:numId="13">
    <w:abstractNumId w:val="18"/>
  </w:num>
  <w:num w:numId="14">
    <w:abstractNumId w:val="9"/>
  </w:num>
  <w:num w:numId="15">
    <w:abstractNumId w:val="23"/>
  </w:num>
  <w:num w:numId="16">
    <w:abstractNumId w:val="10"/>
  </w:num>
  <w:num w:numId="17">
    <w:abstractNumId w:val="24"/>
  </w:num>
  <w:num w:numId="18">
    <w:abstractNumId w:val="31"/>
  </w:num>
  <w:num w:numId="19">
    <w:abstractNumId w:val="37"/>
  </w:num>
  <w:num w:numId="20">
    <w:abstractNumId w:val="11"/>
  </w:num>
  <w:num w:numId="21">
    <w:abstractNumId w:val="36"/>
  </w:num>
  <w:num w:numId="22">
    <w:abstractNumId w:val="30"/>
  </w:num>
  <w:num w:numId="23">
    <w:abstractNumId w:val="22"/>
  </w:num>
  <w:num w:numId="24">
    <w:abstractNumId w:val="16"/>
  </w:num>
  <w:num w:numId="25">
    <w:abstractNumId w:val="6"/>
  </w:num>
  <w:num w:numId="26">
    <w:abstractNumId w:val="12"/>
  </w:num>
  <w:num w:numId="27">
    <w:abstractNumId w:val="0"/>
  </w:num>
  <w:num w:numId="28">
    <w:abstractNumId w:val="29"/>
  </w:num>
  <w:num w:numId="29">
    <w:abstractNumId w:val="33"/>
  </w:num>
  <w:num w:numId="30">
    <w:abstractNumId w:val="34"/>
  </w:num>
  <w:num w:numId="31">
    <w:abstractNumId w:val="2"/>
  </w:num>
  <w:num w:numId="32">
    <w:abstractNumId w:val="26"/>
  </w:num>
  <w:num w:numId="33">
    <w:abstractNumId w:val="25"/>
  </w:num>
  <w:num w:numId="34">
    <w:abstractNumId w:val="19"/>
  </w:num>
  <w:num w:numId="35">
    <w:abstractNumId w:val="20"/>
  </w:num>
  <w:num w:numId="36">
    <w:abstractNumId w:val="35"/>
  </w:num>
  <w:num w:numId="37">
    <w:abstractNumId w:val="17"/>
  </w:num>
  <w:num w:numId="38">
    <w:abstractNumId w:val="5"/>
  </w:num>
  <w:num w:numId="3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E0"/>
    <w:rsid w:val="00002CC0"/>
    <w:rsid w:val="00006F36"/>
    <w:rsid w:val="000118FD"/>
    <w:rsid w:val="000163B6"/>
    <w:rsid w:val="00021A9B"/>
    <w:rsid w:val="00021ECA"/>
    <w:rsid w:val="0003097F"/>
    <w:rsid w:val="00031555"/>
    <w:rsid w:val="0003201F"/>
    <w:rsid w:val="00035FAB"/>
    <w:rsid w:val="00043D56"/>
    <w:rsid w:val="00045408"/>
    <w:rsid w:val="00062C84"/>
    <w:rsid w:val="00064FC0"/>
    <w:rsid w:val="000731F6"/>
    <w:rsid w:val="00073426"/>
    <w:rsid w:val="00075F37"/>
    <w:rsid w:val="00076AE0"/>
    <w:rsid w:val="0008254A"/>
    <w:rsid w:val="000A3071"/>
    <w:rsid w:val="000B2DEB"/>
    <w:rsid w:val="000B5E46"/>
    <w:rsid w:val="000B73CF"/>
    <w:rsid w:val="000C4C51"/>
    <w:rsid w:val="000C68BC"/>
    <w:rsid w:val="000D07E5"/>
    <w:rsid w:val="000D40C5"/>
    <w:rsid w:val="000D5950"/>
    <w:rsid w:val="000E7A53"/>
    <w:rsid w:val="00100014"/>
    <w:rsid w:val="0010054A"/>
    <w:rsid w:val="00105E03"/>
    <w:rsid w:val="00114A16"/>
    <w:rsid w:val="00132866"/>
    <w:rsid w:val="00136451"/>
    <w:rsid w:val="001405B5"/>
    <w:rsid w:val="0016786B"/>
    <w:rsid w:val="00183B36"/>
    <w:rsid w:val="001951B1"/>
    <w:rsid w:val="001A3595"/>
    <w:rsid w:val="001A5A9A"/>
    <w:rsid w:val="001B74A8"/>
    <w:rsid w:val="001B74C0"/>
    <w:rsid w:val="001C2707"/>
    <w:rsid w:val="001C582E"/>
    <w:rsid w:val="001C665F"/>
    <w:rsid w:val="001D0D0B"/>
    <w:rsid w:val="001D48B0"/>
    <w:rsid w:val="001E4E66"/>
    <w:rsid w:val="002047B9"/>
    <w:rsid w:val="00216130"/>
    <w:rsid w:val="00220C4E"/>
    <w:rsid w:val="002240E2"/>
    <w:rsid w:val="002305E2"/>
    <w:rsid w:val="0023421C"/>
    <w:rsid w:val="0023655E"/>
    <w:rsid w:val="00243FA3"/>
    <w:rsid w:val="00250372"/>
    <w:rsid w:val="00275724"/>
    <w:rsid w:val="002819DE"/>
    <w:rsid w:val="00287C3F"/>
    <w:rsid w:val="00294144"/>
    <w:rsid w:val="00297FB0"/>
    <w:rsid w:val="002A428F"/>
    <w:rsid w:val="002A4A3B"/>
    <w:rsid w:val="002B2F43"/>
    <w:rsid w:val="002C27DE"/>
    <w:rsid w:val="002D3777"/>
    <w:rsid w:val="002D7E4D"/>
    <w:rsid w:val="002E4119"/>
    <w:rsid w:val="002E74F4"/>
    <w:rsid w:val="002F42F0"/>
    <w:rsid w:val="003046AB"/>
    <w:rsid w:val="003114A6"/>
    <w:rsid w:val="003232A2"/>
    <w:rsid w:val="003246BF"/>
    <w:rsid w:val="00346698"/>
    <w:rsid w:val="0034725F"/>
    <w:rsid w:val="00354CE5"/>
    <w:rsid w:val="00364707"/>
    <w:rsid w:val="00365C96"/>
    <w:rsid w:val="0037012F"/>
    <w:rsid w:val="00374CBE"/>
    <w:rsid w:val="00377BF1"/>
    <w:rsid w:val="003977FF"/>
    <w:rsid w:val="003B2206"/>
    <w:rsid w:val="003B5745"/>
    <w:rsid w:val="003B6E84"/>
    <w:rsid w:val="003B7323"/>
    <w:rsid w:val="003C03A0"/>
    <w:rsid w:val="003D079C"/>
    <w:rsid w:val="00400C75"/>
    <w:rsid w:val="00401BDA"/>
    <w:rsid w:val="00403AB8"/>
    <w:rsid w:val="004063D4"/>
    <w:rsid w:val="00412F84"/>
    <w:rsid w:val="00425770"/>
    <w:rsid w:val="00431302"/>
    <w:rsid w:val="0045006C"/>
    <w:rsid w:val="004524B7"/>
    <w:rsid w:val="00461081"/>
    <w:rsid w:val="0046247C"/>
    <w:rsid w:val="00466C37"/>
    <w:rsid w:val="00473514"/>
    <w:rsid w:val="0047570D"/>
    <w:rsid w:val="00487655"/>
    <w:rsid w:val="004916CD"/>
    <w:rsid w:val="0049514A"/>
    <w:rsid w:val="00495635"/>
    <w:rsid w:val="004A0209"/>
    <w:rsid w:val="004A4EA4"/>
    <w:rsid w:val="004B27C5"/>
    <w:rsid w:val="004C14DE"/>
    <w:rsid w:val="004D54CD"/>
    <w:rsid w:val="004E4A33"/>
    <w:rsid w:val="00514D82"/>
    <w:rsid w:val="005204E9"/>
    <w:rsid w:val="00537691"/>
    <w:rsid w:val="00542602"/>
    <w:rsid w:val="005445F6"/>
    <w:rsid w:val="005465DC"/>
    <w:rsid w:val="00557291"/>
    <w:rsid w:val="005717B4"/>
    <w:rsid w:val="00595E94"/>
    <w:rsid w:val="00596DA7"/>
    <w:rsid w:val="005A09C9"/>
    <w:rsid w:val="005A0ECA"/>
    <w:rsid w:val="005A66C1"/>
    <w:rsid w:val="005B252D"/>
    <w:rsid w:val="005B420B"/>
    <w:rsid w:val="005B4E7F"/>
    <w:rsid w:val="005C055E"/>
    <w:rsid w:val="005C36F8"/>
    <w:rsid w:val="005C3EE9"/>
    <w:rsid w:val="005D0958"/>
    <w:rsid w:val="005D14C3"/>
    <w:rsid w:val="005D20F9"/>
    <w:rsid w:val="005D26EF"/>
    <w:rsid w:val="005E4BA3"/>
    <w:rsid w:val="005E7DEE"/>
    <w:rsid w:val="005F330C"/>
    <w:rsid w:val="0060084F"/>
    <w:rsid w:val="00604676"/>
    <w:rsid w:val="00612530"/>
    <w:rsid w:val="0061371D"/>
    <w:rsid w:val="00620ABA"/>
    <w:rsid w:val="0062692A"/>
    <w:rsid w:val="006303D7"/>
    <w:rsid w:val="0064258B"/>
    <w:rsid w:val="00651E4F"/>
    <w:rsid w:val="00652D83"/>
    <w:rsid w:val="00657CF0"/>
    <w:rsid w:val="00660024"/>
    <w:rsid w:val="00667E6C"/>
    <w:rsid w:val="00672F89"/>
    <w:rsid w:val="00677CF5"/>
    <w:rsid w:val="006A20B5"/>
    <w:rsid w:val="006A320A"/>
    <w:rsid w:val="006A6DC0"/>
    <w:rsid w:val="006B4237"/>
    <w:rsid w:val="006C221B"/>
    <w:rsid w:val="006C2BDE"/>
    <w:rsid w:val="006D4225"/>
    <w:rsid w:val="006E5D29"/>
    <w:rsid w:val="006F7475"/>
    <w:rsid w:val="00703899"/>
    <w:rsid w:val="00707F03"/>
    <w:rsid w:val="00713D22"/>
    <w:rsid w:val="00717468"/>
    <w:rsid w:val="0071794A"/>
    <w:rsid w:val="007278BC"/>
    <w:rsid w:val="00727C91"/>
    <w:rsid w:val="00766F68"/>
    <w:rsid w:val="00777678"/>
    <w:rsid w:val="0077787C"/>
    <w:rsid w:val="007B228D"/>
    <w:rsid w:val="007B2E57"/>
    <w:rsid w:val="007C0855"/>
    <w:rsid w:val="007C1D6C"/>
    <w:rsid w:val="007C456D"/>
    <w:rsid w:val="007C72A2"/>
    <w:rsid w:val="007F2B23"/>
    <w:rsid w:val="007F3924"/>
    <w:rsid w:val="0080012B"/>
    <w:rsid w:val="0080160E"/>
    <w:rsid w:val="008023B3"/>
    <w:rsid w:val="008047A3"/>
    <w:rsid w:val="008141EC"/>
    <w:rsid w:val="00815DEC"/>
    <w:rsid w:val="0082109E"/>
    <w:rsid w:val="0082239B"/>
    <w:rsid w:val="00827605"/>
    <w:rsid w:val="008344FB"/>
    <w:rsid w:val="00837E75"/>
    <w:rsid w:val="008455BC"/>
    <w:rsid w:val="00853157"/>
    <w:rsid w:val="00864DB7"/>
    <w:rsid w:val="00885104"/>
    <w:rsid w:val="008922ED"/>
    <w:rsid w:val="00895805"/>
    <w:rsid w:val="00895E71"/>
    <w:rsid w:val="008A562B"/>
    <w:rsid w:val="008B2716"/>
    <w:rsid w:val="008C26FD"/>
    <w:rsid w:val="008D4EBF"/>
    <w:rsid w:val="008F09BB"/>
    <w:rsid w:val="008F2AB9"/>
    <w:rsid w:val="009221D7"/>
    <w:rsid w:val="009252E5"/>
    <w:rsid w:val="00932D35"/>
    <w:rsid w:val="009373B0"/>
    <w:rsid w:val="00957123"/>
    <w:rsid w:val="00974945"/>
    <w:rsid w:val="009760A3"/>
    <w:rsid w:val="00980A0D"/>
    <w:rsid w:val="009848B3"/>
    <w:rsid w:val="009918C0"/>
    <w:rsid w:val="009927C7"/>
    <w:rsid w:val="009A71B1"/>
    <w:rsid w:val="009B14E7"/>
    <w:rsid w:val="009B3C18"/>
    <w:rsid w:val="009C1D6D"/>
    <w:rsid w:val="009C3EC3"/>
    <w:rsid w:val="009D3A28"/>
    <w:rsid w:val="009D6E9A"/>
    <w:rsid w:val="009E58E8"/>
    <w:rsid w:val="00A039AE"/>
    <w:rsid w:val="00A07DF7"/>
    <w:rsid w:val="00A11718"/>
    <w:rsid w:val="00A11C06"/>
    <w:rsid w:val="00A157C9"/>
    <w:rsid w:val="00A327E9"/>
    <w:rsid w:val="00A35D91"/>
    <w:rsid w:val="00A45DBB"/>
    <w:rsid w:val="00A54AF7"/>
    <w:rsid w:val="00A75CEB"/>
    <w:rsid w:val="00A801A8"/>
    <w:rsid w:val="00A85F2B"/>
    <w:rsid w:val="00A96599"/>
    <w:rsid w:val="00AA0A64"/>
    <w:rsid w:val="00AA612F"/>
    <w:rsid w:val="00AB58E0"/>
    <w:rsid w:val="00AC1D19"/>
    <w:rsid w:val="00AD32AC"/>
    <w:rsid w:val="00AE284D"/>
    <w:rsid w:val="00AF07BB"/>
    <w:rsid w:val="00B10CB5"/>
    <w:rsid w:val="00B26B46"/>
    <w:rsid w:val="00B3332D"/>
    <w:rsid w:val="00B4757A"/>
    <w:rsid w:val="00B509AD"/>
    <w:rsid w:val="00B525EE"/>
    <w:rsid w:val="00B6020F"/>
    <w:rsid w:val="00B73746"/>
    <w:rsid w:val="00B8457E"/>
    <w:rsid w:val="00B917E7"/>
    <w:rsid w:val="00B91929"/>
    <w:rsid w:val="00B91B27"/>
    <w:rsid w:val="00B964F6"/>
    <w:rsid w:val="00BA3816"/>
    <w:rsid w:val="00BC1063"/>
    <w:rsid w:val="00BC3603"/>
    <w:rsid w:val="00BF6B84"/>
    <w:rsid w:val="00C01371"/>
    <w:rsid w:val="00C02702"/>
    <w:rsid w:val="00C171ED"/>
    <w:rsid w:val="00C21C06"/>
    <w:rsid w:val="00C43DD0"/>
    <w:rsid w:val="00C44782"/>
    <w:rsid w:val="00C53091"/>
    <w:rsid w:val="00C570EA"/>
    <w:rsid w:val="00C62403"/>
    <w:rsid w:val="00C628E7"/>
    <w:rsid w:val="00C65D87"/>
    <w:rsid w:val="00C7115C"/>
    <w:rsid w:val="00C85FFE"/>
    <w:rsid w:val="00C8640E"/>
    <w:rsid w:val="00C92E08"/>
    <w:rsid w:val="00CA509A"/>
    <w:rsid w:val="00CA7C3B"/>
    <w:rsid w:val="00CB3B06"/>
    <w:rsid w:val="00CD7D14"/>
    <w:rsid w:val="00CE4045"/>
    <w:rsid w:val="00CE797C"/>
    <w:rsid w:val="00CF210C"/>
    <w:rsid w:val="00D10ABC"/>
    <w:rsid w:val="00D21184"/>
    <w:rsid w:val="00D22CA3"/>
    <w:rsid w:val="00D32EDE"/>
    <w:rsid w:val="00D3367A"/>
    <w:rsid w:val="00D3549F"/>
    <w:rsid w:val="00D42C72"/>
    <w:rsid w:val="00D4392B"/>
    <w:rsid w:val="00D51C9B"/>
    <w:rsid w:val="00D620C8"/>
    <w:rsid w:val="00D64968"/>
    <w:rsid w:val="00D74664"/>
    <w:rsid w:val="00D84B4B"/>
    <w:rsid w:val="00D94E5D"/>
    <w:rsid w:val="00DD151B"/>
    <w:rsid w:val="00DE5BBE"/>
    <w:rsid w:val="00DE7C2A"/>
    <w:rsid w:val="00E00AD2"/>
    <w:rsid w:val="00E23AD3"/>
    <w:rsid w:val="00E25713"/>
    <w:rsid w:val="00E273F8"/>
    <w:rsid w:val="00E35671"/>
    <w:rsid w:val="00E36380"/>
    <w:rsid w:val="00E4098F"/>
    <w:rsid w:val="00E54DF5"/>
    <w:rsid w:val="00E66F61"/>
    <w:rsid w:val="00E70457"/>
    <w:rsid w:val="00E7225B"/>
    <w:rsid w:val="00E747AA"/>
    <w:rsid w:val="00E76380"/>
    <w:rsid w:val="00E77763"/>
    <w:rsid w:val="00E83732"/>
    <w:rsid w:val="00E84381"/>
    <w:rsid w:val="00EA7F9F"/>
    <w:rsid w:val="00EB1AAD"/>
    <w:rsid w:val="00EC1552"/>
    <w:rsid w:val="00EC422D"/>
    <w:rsid w:val="00EC5E02"/>
    <w:rsid w:val="00EC7A97"/>
    <w:rsid w:val="00ED3EE4"/>
    <w:rsid w:val="00EE055F"/>
    <w:rsid w:val="00EE0CC7"/>
    <w:rsid w:val="00EE4D8F"/>
    <w:rsid w:val="00EF6149"/>
    <w:rsid w:val="00F10DEE"/>
    <w:rsid w:val="00F22A2E"/>
    <w:rsid w:val="00F26753"/>
    <w:rsid w:val="00F4213D"/>
    <w:rsid w:val="00F50AFD"/>
    <w:rsid w:val="00F576FC"/>
    <w:rsid w:val="00F64802"/>
    <w:rsid w:val="00F66A55"/>
    <w:rsid w:val="00F72815"/>
    <w:rsid w:val="00F731AB"/>
    <w:rsid w:val="00F815D8"/>
    <w:rsid w:val="00F92098"/>
    <w:rsid w:val="00F921E1"/>
    <w:rsid w:val="00F94106"/>
    <w:rsid w:val="00FA2EC3"/>
    <w:rsid w:val="00FB6A7A"/>
    <w:rsid w:val="00FC3148"/>
    <w:rsid w:val="00FC34CB"/>
    <w:rsid w:val="00FD26AC"/>
    <w:rsid w:val="00FD4F1A"/>
    <w:rsid w:val="00FD67AB"/>
    <w:rsid w:val="00FE089F"/>
    <w:rsid w:val="00FF5014"/>
    <w:rsid w:val="00FF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6AE0"/>
    <w:pPr>
      <w:keepNext/>
      <w:ind w:left="708"/>
      <w:jc w:val="center"/>
      <w:outlineLvl w:val="1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A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6AE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AE0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semiHidden/>
    <w:rsid w:val="00076AE0"/>
    <w:pPr>
      <w:ind w:left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76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76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76A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A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A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6A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6A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Listawypunktowana">
    <w:name w:val="WW-Lista wypunktowana"/>
    <w:basedOn w:val="Normalny"/>
    <w:rsid w:val="00076AE0"/>
    <w:pPr>
      <w:suppressAutoHyphens/>
      <w:spacing w:line="360" w:lineRule="auto"/>
      <w:jc w:val="both"/>
    </w:pPr>
    <w:rPr>
      <w:szCs w:val="20"/>
      <w:lang w:eastAsia="ar-SA"/>
    </w:rPr>
  </w:style>
  <w:style w:type="table" w:styleId="Tabela-Siatka">
    <w:name w:val="Table Grid"/>
    <w:basedOn w:val="Standardowy"/>
    <w:uiPriority w:val="59"/>
    <w:rsid w:val="00076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Pogrubienie">
    <w:name w:val="Tekst treści + Pogrubienie"/>
    <w:basedOn w:val="Domylnaczcionkaakapitu"/>
    <w:rsid w:val="00297FB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Teksttreci">
    <w:name w:val="Tekst treści_"/>
    <w:basedOn w:val="Domylnaczcionkaakapitu"/>
    <w:link w:val="Teksttreci1"/>
    <w:rsid w:val="00403A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03AB8"/>
    <w:pPr>
      <w:shd w:val="clear" w:color="auto" w:fill="FFFFFF"/>
      <w:spacing w:after="240" w:line="300" w:lineRule="exact"/>
    </w:pPr>
    <w:rPr>
      <w:rFonts w:eastAsiaTheme="minorHAnsi"/>
      <w:sz w:val="26"/>
      <w:szCs w:val="26"/>
      <w:lang w:eastAsia="en-US"/>
    </w:rPr>
  </w:style>
  <w:style w:type="character" w:customStyle="1" w:styleId="Teksttreci6">
    <w:name w:val="Tekst treści6"/>
    <w:basedOn w:val="Teksttreci"/>
    <w:rsid w:val="00FE089F"/>
    <w:rPr>
      <w:spacing w:val="0"/>
    </w:rPr>
  </w:style>
  <w:style w:type="character" w:customStyle="1" w:styleId="Nagwek3">
    <w:name w:val="Nagłówek #3_"/>
    <w:basedOn w:val="Domylnaczcionkaakapitu"/>
    <w:link w:val="Nagwek30"/>
    <w:rsid w:val="00D32ED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5">
    <w:name w:val="Tekst treści5"/>
    <w:basedOn w:val="Teksttreci"/>
    <w:rsid w:val="00D32EDE"/>
    <w:rPr>
      <w:spacing w:val="0"/>
    </w:rPr>
  </w:style>
  <w:style w:type="paragraph" w:customStyle="1" w:styleId="Nagwek30">
    <w:name w:val="Nagłówek #3"/>
    <w:basedOn w:val="Normalny"/>
    <w:link w:val="Nagwek3"/>
    <w:rsid w:val="00D32EDE"/>
    <w:pPr>
      <w:shd w:val="clear" w:color="auto" w:fill="FFFFFF"/>
      <w:spacing w:before="240" w:line="302" w:lineRule="exact"/>
      <w:outlineLvl w:val="2"/>
    </w:pPr>
    <w:rPr>
      <w:rFonts w:eastAsiaTheme="minorHAnsi"/>
      <w:b/>
      <w:bCs/>
      <w:sz w:val="26"/>
      <w:szCs w:val="26"/>
      <w:lang w:eastAsia="en-US"/>
    </w:rPr>
  </w:style>
  <w:style w:type="character" w:customStyle="1" w:styleId="TeksttreciPogrubienie4">
    <w:name w:val="Tekst treści + Pogrubienie4"/>
    <w:basedOn w:val="Teksttreci"/>
    <w:rsid w:val="00CA509A"/>
    <w:rPr>
      <w:b/>
      <w:bCs/>
      <w:spacing w:val="0"/>
    </w:rPr>
  </w:style>
  <w:style w:type="character" w:styleId="Pogrubienie">
    <w:name w:val="Strong"/>
    <w:aliases w:val="Tekst treści + 11,5 pt1"/>
    <w:basedOn w:val="Teksttreci"/>
    <w:qFormat/>
    <w:rsid w:val="00F4213D"/>
    <w:rPr>
      <w:b/>
      <w:bCs/>
      <w:spacing w:val="0"/>
      <w:sz w:val="23"/>
      <w:szCs w:val="23"/>
    </w:rPr>
  </w:style>
  <w:style w:type="character" w:customStyle="1" w:styleId="TeksttreciPogrubienie3">
    <w:name w:val="Tekst treści + Pogrubienie3"/>
    <w:basedOn w:val="Teksttreci"/>
    <w:rsid w:val="00F4213D"/>
    <w:rPr>
      <w:b/>
      <w:bCs/>
      <w:spacing w:val="0"/>
    </w:rPr>
  </w:style>
  <w:style w:type="character" w:customStyle="1" w:styleId="Teksttreci3">
    <w:name w:val="Tekst treści (3)_"/>
    <w:basedOn w:val="Domylnaczcionkaakapitu"/>
    <w:link w:val="Teksttreci30"/>
    <w:rsid w:val="00895E7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Pogrubienie2">
    <w:name w:val="Tekst treści + Pogrubienie2"/>
    <w:basedOn w:val="Teksttreci"/>
    <w:rsid w:val="00895E71"/>
    <w:rPr>
      <w:b/>
      <w:bCs/>
      <w:spacing w:val="0"/>
    </w:rPr>
  </w:style>
  <w:style w:type="paragraph" w:customStyle="1" w:styleId="Teksttreci30">
    <w:name w:val="Tekst treści (3)"/>
    <w:basedOn w:val="Normalny"/>
    <w:link w:val="Teksttreci3"/>
    <w:rsid w:val="00895E71"/>
    <w:pPr>
      <w:shd w:val="clear" w:color="auto" w:fill="FFFFFF"/>
      <w:spacing w:after="60" w:line="240" w:lineRule="atLeast"/>
    </w:pPr>
    <w:rPr>
      <w:rFonts w:eastAsiaTheme="minorHAnsi"/>
      <w:b/>
      <w:bCs/>
      <w:sz w:val="26"/>
      <w:szCs w:val="26"/>
      <w:lang w:eastAsia="en-US"/>
    </w:rPr>
  </w:style>
  <w:style w:type="character" w:customStyle="1" w:styleId="Teksttreci4">
    <w:name w:val="Tekst treści4"/>
    <w:basedOn w:val="Teksttreci"/>
    <w:rsid w:val="00652D83"/>
    <w:rPr>
      <w:spacing w:val="0"/>
    </w:rPr>
  </w:style>
  <w:style w:type="character" w:customStyle="1" w:styleId="TeksttreciCandara">
    <w:name w:val="Tekst treści + Candara"/>
    <w:aliases w:val="Odstępy 0 pt"/>
    <w:basedOn w:val="Teksttreci"/>
    <w:rsid w:val="00652D83"/>
    <w:rPr>
      <w:rFonts w:ascii="Candara" w:hAnsi="Candara" w:cs="Candara"/>
      <w:spacing w:val="-10"/>
    </w:rPr>
  </w:style>
  <w:style w:type="character" w:customStyle="1" w:styleId="TeksttreciPogrubienie1">
    <w:name w:val="Tekst treści + Pogrubienie1"/>
    <w:basedOn w:val="Teksttreci"/>
    <w:rsid w:val="00652D83"/>
    <w:rPr>
      <w:b/>
      <w:bCs/>
      <w:spacing w:val="0"/>
    </w:rPr>
  </w:style>
  <w:style w:type="character" w:customStyle="1" w:styleId="Teksttreci40">
    <w:name w:val="Tekst treści (4)_"/>
    <w:basedOn w:val="Domylnaczcionkaakapitu"/>
    <w:link w:val="Teksttreci41"/>
    <w:rsid w:val="00652D8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41">
    <w:name w:val="Tekst treści (4)"/>
    <w:basedOn w:val="Normalny"/>
    <w:link w:val="Teksttreci40"/>
    <w:rsid w:val="00652D83"/>
    <w:pPr>
      <w:shd w:val="clear" w:color="auto" w:fill="FFFFFF"/>
      <w:spacing w:before="240" w:after="36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Teksttreci2">
    <w:name w:val="Tekst treści2"/>
    <w:basedOn w:val="Teksttreci"/>
    <w:rsid w:val="00CA7C3B"/>
    <w:rPr>
      <w:spacing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5F3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33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30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AF07BB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5E4BA3"/>
    <w:pPr>
      <w:suppressAutoHyphens/>
      <w:spacing w:after="120" w:line="480" w:lineRule="auto"/>
      <w:ind w:left="283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495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4295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135</cp:revision>
  <cp:lastPrinted>2015-01-26T11:18:00Z</cp:lastPrinted>
  <dcterms:created xsi:type="dcterms:W3CDTF">2012-11-13T14:59:00Z</dcterms:created>
  <dcterms:modified xsi:type="dcterms:W3CDTF">2015-01-26T11:18:00Z</dcterms:modified>
</cp:coreProperties>
</file>